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7F0D3B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7F0D3B" w:rsidRPr="00504025" w:rsidRDefault="007F0D3B" w:rsidP="007F0D3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CEA0601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7F0D3B" w:rsidRPr="0041438F" w:rsidRDefault="007F0D3B" w:rsidP="007F0D3B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7F0D3B" w:rsidRPr="0041438F" w:rsidRDefault="007F0D3B" w:rsidP="007F0D3B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7F0D3B" w:rsidRPr="0041438F" w:rsidRDefault="007F0D3B" w:rsidP="007F0D3B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F0D3B" w:rsidRPr="0041438F" w:rsidRDefault="007F0D3B" w:rsidP="007F0D3B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Formación Académica mediada por Ambientes Virtuales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76492B">
              <w:rPr>
                <w:rFonts w:asciiTheme="minorHAnsi" w:hAnsiTheme="minorHAnsi" w:cs="Arial"/>
                <w:sz w:val="20"/>
                <w:szCs w:val="20"/>
                <w:lang w:val="es-CO"/>
              </w:rPr>
              <w:t>creación de p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rocesos de formación académica mediados por Ambientes Virtuales</w:t>
            </w:r>
            <w:r w:rsidR="0076492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de tal manera que permita ampliar la oferta educativa virtual o mixta, este incluye: programas académicos, cursos, seminarios, talleres, diplomados, espacios abiertos, aulas extedidas, otros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E7248E" w:rsidRPr="00E7248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D65890" w:rsidRPr="006C7F68" w:rsidRDefault="00E8012E" w:rsidP="00D65890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D65890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D6589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D65890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D6589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D65890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:rsidR="00E8012E" w:rsidRDefault="00D65890" w:rsidP="00D6589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972BD6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972BD6">
              <w:rPr>
                <w:rFonts w:asciiTheme="minorHAnsi" w:hAnsiTheme="minorHAnsi" w:cs="Arial"/>
                <w:sz w:val="20"/>
                <w:szCs w:val="20"/>
                <w:lang w:val="es-CO"/>
              </w:rPr>
              <w:t>Docencia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856192" w:rsidRDefault="00856192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770275" w:rsidRPr="002A4FC9" w:rsidRDefault="00770275" w:rsidP="0077027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2A4FC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2: ESTUDIANTES. </w:t>
            </w:r>
          </w:p>
          <w:p w:rsidR="00770275" w:rsidRPr="00C365A9" w:rsidRDefault="00770275" w:rsidP="0077027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365A9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5. Admisión y permanencia de estudiantes.</w:t>
            </w:r>
            <w:r w:rsidRPr="00C365A9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  <w:p w:rsidR="00770275" w:rsidRPr="002A4FC9" w:rsidRDefault="00770275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770275" w:rsidRPr="002A4FC9" w:rsidRDefault="00770275" w:rsidP="004F09B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2A4FC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4F09B0" w:rsidRPr="002A4FC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4: PROCESOS ACADÉMICOS</w:t>
            </w:r>
            <w:r w:rsidRPr="002A4FC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770275" w:rsidRDefault="00770275" w:rsidP="00770275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C365A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CARACTERISTICA </w:t>
            </w:r>
            <w:r w:rsidR="004F09B0" w:rsidRPr="00C365A9">
              <w:rPr>
                <w:rFonts w:asciiTheme="minorHAnsi" w:hAnsiTheme="minorHAnsi" w:cs="Arial"/>
                <w:sz w:val="20"/>
                <w:szCs w:val="20"/>
                <w:lang w:val="es-CO"/>
              </w:rPr>
              <w:t>12. Políticas académicas</w:t>
            </w:r>
            <w:r w:rsidRPr="00C365A9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  <w:r w:rsidRPr="00C365A9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  <w:p w:rsidR="003D1C9A" w:rsidRDefault="003D1C9A" w:rsidP="0077027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3D1C9A" w:rsidRPr="003D1C9A" w:rsidRDefault="003D1C9A" w:rsidP="003D1C9A">
            <w:pPr>
              <w:spacing w:line="0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3D1C9A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FACTOR 4. PROCESOS ACADÉMICOS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.</w:t>
            </w:r>
          </w:p>
          <w:p w:rsidR="003D1C9A" w:rsidRPr="00C365A9" w:rsidRDefault="003D1C9A" w:rsidP="003D1C9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3D1C9A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CARACTERÍSTICA 13. Pertinencia académica y relevancia social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4F09B0" w:rsidRPr="00C365A9" w:rsidRDefault="004F09B0" w:rsidP="004F09B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365A9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14.  Procesos de creación, modificación y extensión de programas académicos.</w:t>
            </w:r>
            <w:r w:rsidRPr="00C365A9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  <w:p w:rsidR="004F09B0" w:rsidRPr="002A4FC9" w:rsidRDefault="004F09B0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E67062" w:rsidRPr="002A4FC9" w:rsidRDefault="00C365A9" w:rsidP="00E6706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5: VISIBILIDAD </w:t>
            </w:r>
            <w:r w:rsidR="00E67062" w:rsidRPr="002A4FC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NACIONAL E INTERNACIONAL. </w:t>
            </w:r>
          </w:p>
          <w:p w:rsidR="00770275" w:rsidRPr="00C365A9" w:rsidRDefault="00E67062" w:rsidP="00E6706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365A9">
              <w:rPr>
                <w:rFonts w:asciiTheme="minorHAnsi" w:hAnsiTheme="minorHAnsi" w:cs="Arial"/>
                <w:sz w:val="20"/>
                <w:szCs w:val="20"/>
                <w:lang w:val="es-CO"/>
              </w:rPr>
              <w:t>CARAC</w:t>
            </w:r>
            <w:r w:rsidR="00C365A9" w:rsidRPr="00C365A9">
              <w:rPr>
                <w:rFonts w:asciiTheme="minorHAnsi" w:hAnsiTheme="minorHAnsi" w:cs="Arial"/>
                <w:sz w:val="20"/>
                <w:szCs w:val="20"/>
                <w:lang w:val="es-CO"/>
              </w:rPr>
              <w:t>TERISTICA 15. Inserción de la i</w:t>
            </w:r>
            <w:r w:rsidRPr="00C365A9">
              <w:rPr>
                <w:rFonts w:asciiTheme="minorHAnsi" w:hAnsiTheme="minorHAnsi" w:cs="Arial"/>
                <w:sz w:val="20"/>
                <w:szCs w:val="20"/>
                <w:lang w:val="es-CO"/>
              </w:rPr>
              <w:t>nstitución en contextos académicos nacionales e internacionales.</w:t>
            </w:r>
          </w:p>
          <w:p w:rsidR="00E67062" w:rsidRPr="002A4FC9" w:rsidRDefault="00E67062" w:rsidP="00E6706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E8012E" w:rsidRPr="002A4FC9" w:rsidRDefault="00856192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2A4FC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 11: RECURSOS DE APOYO ACADÉMICO E INFRAESTRUCTURA FÍSICA</w:t>
            </w:r>
            <w:r w:rsidR="00E8012E" w:rsidRPr="002A4FC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3D1C9A" w:rsidRPr="003D1C9A" w:rsidRDefault="00E8012E" w:rsidP="00D95F7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C365A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CARACTERISTICA </w:t>
            </w:r>
            <w:r w:rsidR="00856192" w:rsidRPr="00C365A9">
              <w:rPr>
                <w:rFonts w:asciiTheme="minorHAnsi" w:hAnsiTheme="minorHAnsi" w:cs="Arial"/>
                <w:sz w:val="20"/>
                <w:szCs w:val="20"/>
                <w:lang w:val="es-CO"/>
              </w:rPr>
              <w:t>28: Recursos de apoyo académico</w:t>
            </w:r>
            <w:r w:rsidRPr="00C365A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. </w:t>
            </w:r>
            <w:r w:rsidRPr="00C365A9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3B7004" w:rsidRDefault="003B7004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  <w:highlight w:val="yellow"/>
                    </w:rPr>
                  </w:pPr>
                  <w:r w:rsidRPr="002A4FC9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3B700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B7004" w:rsidRPr="002A4FC9">
              <w:rPr>
                <w:rFonts w:asciiTheme="minorHAnsi" w:hAnsiTheme="minorHAnsi" w:cs="Arial"/>
                <w:sz w:val="20"/>
                <w:szCs w:val="20"/>
                <w:lang w:val="es-CO"/>
              </w:rPr>
              <w:t>SNIES, Sistemas de Información UTP y Univirtual</w:t>
            </w:r>
            <w:r w:rsidRPr="002A4FC9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14509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76492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Administración de la educación virtual </w:t>
            </w:r>
            <w:r w:rsidR="0014509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(Univirtual)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</w:t>
            </w:r>
            <w:r w:rsidR="0076492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Administración de la educación virtual </w:t>
            </w:r>
            <w:r w:rsidR="0014509A" w:rsidRPr="0014509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(Univirtual)</w:t>
            </w:r>
          </w:p>
        </w:tc>
      </w:tr>
    </w:tbl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8012E" w:rsidRDefault="003601F7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Procesos de Formación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847651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Actividades formativas o de capacitación que puede ser formal </w:t>
            </w:r>
            <w:r w:rsidR="0084765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o informal y que </w:t>
            </w:r>
            <w:r w:rsidR="00011873">
              <w:rPr>
                <w:rFonts w:asciiTheme="minorHAnsi" w:hAnsiTheme="minorHAnsi" w:cs="Arial"/>
                <w:sz w:val="20"/>
                <w:szCs w:val="20"/>
                <w:lang w:val="es-CO"/>
              </w:rPr>
              <w:t>bus</w:t>
            </w:r>
            <w:r w:rsidR="00847651">
              <w:rPr>
                <w:rFonts w:asciiTheme="minorHAnsi" w:hAnsiTheme="minorHAnsi" w:cs="Arial"/>
                <w:sz w:val="20"/>
                <w:szCs w:val="20"/>
                <w:lang w:val="es-CO"/>
              </w:rPr>
              <w:t>ca la adquisición de competenc</w:t>
            </w:r>
            <w:r w:rsidR="00011873">
              <w:rPr>
                <w:rFonts w:asciiTheme="minorHAnsi" w:hAnsiTheme="minorHAnsi" w:cs="Arial"/>
                <w:sz w:val="20"/>
                <w:szCs w:val="20"/>
                <w:lang w:val="es-CO"/>
              </w:rPr>
              <w:t>i</w:t>
            </w:r>
            <w:r w:rsidR="0084765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as </w:t>
            </w:r>
            <w:r w:rsidR="00011873">
              <w:rPr>
                <w:rFonts w:asciiTheme="minorHAnsi" w:hAnsiTheme="minorHAnsi" w:cs="Arial"/>
                <w:sz w:val="20"/>
                <w:szCs w:val="20"/>
                <w:lang w:val="es-CO"/>
              </w:rPr>
              <w:t>y/</w:t>
            </w:r>
            <w:r w:rsidR="00847651">
              <w:rPr>
                <w:rFonts w:asciiTheme="minorHAnsi" w:hAnsiTheme="minorHAnsi" w:cs="Arial"/>
                <w:sz w:val="20"/>
                <w:szCs w:val="20"/>
                <w:lang w:val="es-CO"/>
              </w:rPr>
              <w:t>o</w:t>
            </w:r>
            <w:r w:rsidR="0001187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847651">
              <w:rPr>
                <w:rFonts w:asciiTheme="minorHAnsi" w:hAnsiTheme="minorHAnsi" w:cs="Arial"/>
                <w:sz w:val="20"/>
                <w:szCs w:val="20"/>
                <w:lang w:val="es-CO"/>
              </w:rPr>
              <w:t>el logro de objetivos de aprendizaje</w:t>
            </w:r>
            <w:r w:rsidR="00CE494A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E8012E" w:rsidRDefault="003601F7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Ambientes Virtuales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>:</w:t>
            </w:r>
            <w:r w:rsidR="00E8012E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="00CE494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Espacio digital interconectado y diseñado para la realización de procesos de formación. </w:t>
            </w:r>
          </w:p>
          <w:p w:rsidR="00E8012E" w:rsidRPr="00504025" w:rsidRDefault="00E8012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A84339">
        <w:trPr>
          <w:trHeight w:val="108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A84339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Formación Académica mediada por Ambientes Virtuales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Procesos de formación mediados por Ambientes Virtuales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Pr="002A4FC9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Pr="00D47949" w:rsidRDefault="00F659B9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A4FC9">
              <w:rPr>
                <w:rFonts w:asciiTheme="minorHAnsi" w:hAnsiTheme="minorHAnsi" w:cs="Arial"/>
                <w:sz w:val="20"/>
                <w:szCs w:val="20"/>
                <w:lang w:val="es-CO"/>
              </w:rPr>
              <w:t>Se consideran procesos de formación mediados por Ambientes Virtuales, todos aquellos desarrollados mediante una plataforma educativa digital</w:t>
            </w:r>
            <w:r w:rsidR="00CB05BE" w:rsidRPr="002A4FC9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:rsidR="00E8012E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5"/>
              <w:gridCol w:w="1773"/>
              <w:gridCol w:w="1858"/>
            </w:tblGrid>
            <w:tr w:rsidR="00B5772E" w:rsidTr="008E33A5">
              <w:trPr>
                <w:jc w:val="center"/>
              </w:trPr>
              <w:tc>
                <w:tcPr>
                  <w:tcW w:w="1915" w:type="dxa"/>
                  <w:shd w:val="clear" w:color="auto" w:fill="8DB3E2" w:themeFill="text2" w:themeFillTint="66"/>
                </w:tcPr>
                <w:p w:rsidR="00B5772E" w:rsidRDefault="00B5772E" w:rsidP="00B5772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Código Verificación en Aula Virtual</w:t>
                  </w:r>
                </w:p>
              </w:tc>
              <w:tc>
                <w:tcPr>
                  <w:tcW w:w="1773" w:type="dxa"/>
                  <w:shd w:val="clear" w:color="auto" w:fill="8DB3E2" w:themeFill="text2" w:themeFillTint="66"/>
                </w:tcPr>
                <w:p w:rsidR="00B5772E" w:rsidRDefault="00B5772E" w:rsidP="00B5772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Nombre del proceso de formación</w:t>
                  </w:r>
                </w:p>
              </w:tc>
              <w:tc>
                <w:tcPr>
                  <w:tcW w:w="1858" w:type="dxa"/>
                  <w:shd w:val="clear" w:color="auto" w:fill="8DB3E2" w:themeFill="text2" w:themeFillTint="66"/>
                </w:tcPr>
                <w:p w:rsidR="00B5772E" w:rsidRDefault="00B5772E" w:rsidP="00B5772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Avalado por / registro / Vicerrectoría / </w:t>
                  </w:r>
                </w:p>
              </w:tc>
            </w:tr>
            <w:tr w:rsidR="00B5772E" w:rsidTr="008E33A5">
              <w:trPr>
                <w:jc w:val="center"/>
              </w:trPr>
              <w:tc>
                <w:tcPr>
                  <w:tcW w:w="1915" w:type="dxa"/>
                </w:tcPr>
                <w:p w:rsidR="00B5772E" w:rsidRDefault="00B5772E" w:rsidP="00B5772E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773" w:type="dxa"/>
                </w:tcPr>
                <w:p w:rsidR="00B5772E" w:rsidRDefault="00B5772E" w:rsidP="00B5772E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</w:tcPr>
                <w:p w:rsidR="00B5772E" w:rsidRDefault="00B5772E" w:rsidP="00B5772E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B5772E" w:rsidTr="008E33A5">
              <w:trPr>
                <w:jc w:val="center"/>
              </w:trPr>
              <w:tc>
                <w:tcPr>
                  <w:tcW w:w="1915" w:type="dxa"/>
                </w:tcPr>
                <w:p w:rsidR="00B5772E" w:rsidRDefault="00B5772E" w:rsidP="00B5772E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773" w:type="dxa"/>
                </w:tcPr>
                <w:p w:rsidR="00B5772E" w:rsidRDefault="00B5772E" w:rsidP="00B5772E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</w:tcPr>
                <w:p w:rsidR="00B5772E" w:rsidRDefault="00B5772E" w:rsidP="00B5772E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F659B9" w:rsidRDefault="00F659B9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5772E" w:rsidRDefault="00B577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5772E" w:rsidRPr="00504025" w:rsidRDefault="00B577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CB05BE">
        <w:trPr>
          <w:trHeight w:val="2506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B923C8" w:rsidTr="00C5412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  <w:vAlign w:val="center"/>
                </w:tcPr>
                <w:p w:rsidR="00B923C8" w:rsidRPr="004B57A9" w:rsidRDefault="00B923C8" w:rsidP="00B923C8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Procesos de Formación mediados por TIC</w:t>
                  </w:r>
                </w:p>
              </w:tc>
              <w:tc>
                <w:tcPr>
                  <w:tcW w:w="1417" w:type="dxa"/>
                </w:tcPr>
                <w:p w:rsidR="00B923C8" w:rsidRDefault="00B923C8" w:rsidP="00B923C8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Número</w:t>
                  </w:r>
                </w:p>
              </w:tc>
            </w:tr>
            <w:tr w:rsidR="004B57A9" w:rsidTr="00C5412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  <w:vAlign w:val="center"/>
                </w:tcPr>
                <w:p w:rsidR="004B57A9" w:rsidRPr="004B57A9" w:rsidRDefault="004B57A9" w:rsidP="004B57A9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4B57A9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Asignaturas</w:t>
                  </w:r>
                </w:p>
              </w:tc>
              <w:tc>
                <w:tcPr>
                  <w:tcW w:w="1417" w:type="dxa"/>
                </w:tcPr>
                <w:p w:rsidR="004B57A9" w:rsidRDefault="004B57A9" w:rsidP="004B57A9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4B57A9" w:rsidTr="00C5412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  <w:vAlign w:val="center"/>
                </w:tcPr>
                <w:p w:rsidR="004B57A9" w:rsidRPr="004B57A9" w:rsidRDefault="004B57A9" w:rsidP="004B57A9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4B57A9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Extensión</w:t>
                  </w:r>
                </w:p>
              </w:tc>
              <w:tc>
                <w:tcPr>
                  <w:tcW w:w="1417" w:type="dxa"/>
                </w:tcPr>
                <w:p w:rsidR="004B57A9" w:rsidRDefault="004B57A9" w:rsidP="004B57A9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4B57A9" w:rsidTr="00C5412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  <w:vAlign w:val="center"/>
                </w:tcPr>
                <w:p w:rsidR="004B57A9" w:rsidRPr="004B57A9" w:rsidRDefault="004B57A9" w:rsidP="004B57A9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4B57A9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Aula Extendida</w:t>
                  </w:r>
                </w:p>
              </w:tc>
              <w:tc>
                <w:tcPr>
                  <w:tcW w:w="1417" w:type="dxa"/>
                </w:tcPr>
                <w:p w:rsidR="004B57A9" w:rsidRDefault="004B57A9" w:rsidP="004B57A9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4B57A9" w:rsidTr="00C5412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  <w:vAlign w:val="center"/>
                </w:tcPr>
                <w:p w:rsidR="004B57A9" w:rsidRPr="004B57A9" w:rsidRDefault="004B57A9" w:rsidP="004B57A9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4B57A9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Espacios Abiertos</w:t>
                  </w:r>
                </w:p>
              </w:tc>
              <w:tc>
                <w:tcPr>
                  <w:tcW w:w="1417" w:type="dxa"/>
                </w:tcPr>
                <w:p w:rsidR="004B57A9" w:rsidRDefault="004B57A9" w:rsidP="004B57A9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4B57A9" w:rsidTr="00C5412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  <w:vAlign w:val="center"/>
                </w:tcPr>
                <w:p w:rsidR="004B57A9" w:rsidRPr="004B57A9" w:rsidRDefault="004B57A9" w:rsidP="004B57A9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4B57A9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Seminarios</w:t>
                  </w:r>
                </w:p>
              </w:tc>
              <w:tc>
                <w:tcPr>
                  <w:tcW w:w="1417" w:type="dxa"/>
                </w:tcPr>
                <w:p w:rsidR="004B57A9" w:rsidRDefault="004B57A9" w:rsidP="004B57A9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4B57A9" w:rsidTr="00C5412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  <w:vAlign w:val="center"/>
                </w:tcPr>
                <w:p w:rsidR="004B57A9" w:rsidRPr="004B57A9" w:rsidRDefault="004B57A9" w:rsidP="004B57A9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4B57A9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Talleres</w:t>
                  </w:r>
                </w:p>
              </w:tc>
              <w:tc>
                <w:tcPr>
                  <w:tcW w:w="1417" w:type="dxa"/>
                </w:tcPr>
                <w:p w:rsidR="004B57A9" w:rsidRDefault="004B57A9" w:rsidP="004B57A9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4B57A9" w:rsidTr="00C5412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  <w:vAlign w:val="center"/>
                </w:tcPr>
                <w:p w:rsidR="004B57A9" w:rsidRPr="004B57A9" w:rsidRDefault="004B57A9" w:rsidP="004B57A9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4B57A9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Programas</w:t>
                  </w:r>
                </w:p>
              </w:tc>
              <w:tc>
                <w:tcPr>
                  <w:tcW w:w="1417" w:type="dxa"/>
                </w:tcPr>
                <w:p w:rsidR="004B57A9" w:rsidRDefault="004B57A9" w:rsidP="004B57A9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:rsidR="00E8012E" w:rsidRPr="00F16B4A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  <w:highlight w:val="yellow"/>
                    </w:rPr>
                  </w:pPr>
                  <w:r w:rsidRPr="004B57A9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1417" w:type="dxa"/>
                </w:tcPr>
                <w:p w:rsidR="00E8012E" w:rsidRPr="00F16B4A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 Gilberto Guerrero Erazo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C8189D" w:rsidRPr="00CF29F3" w:rsidTr="00CF29F3">
        <w:trPr>
          <w:jc w:val="center"/>
        </w:trPr>
        <w:tc>
          <w:tcPr>
            <w:tcW w:w="1129" w:type="dxa"/>
            <w:vAlign w:val="center"/>
          </w:tcPr>
          <w:p w:rsidR="00C8189D" w:rsidRPr="00CF29F3" w:rsidRDefault="00C8189D" w:rsidP="00C8189D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8189D" w:rsidRPr="00CF29F3" w:rsidRDefault="00C8189D" w:rsidP="00C8189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C8189D" w:rsidRPr="00CF29F3" w:rsidRDefault="00C8189D" w:rsidP="00C8189D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C8189D" w:rsidRPr="00CF29F3" w:rsidRDefault="00C8189D" w:rsidP="00C8189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C8189D" w:rsidRPr="00CF29F3" w:rsidRDefault="00C8189D" w:rsidP="00C8189D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5D166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5D1662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EA" w:rsidRDefault="000E12EA">
      <w:r>
        <w:separator/>
      </w:r>
    </w:p>
  </w:endnote>
  <w:endnote w:type="continuationSeparator" w:id="0">
    <w:p w:rsidR="000E12EA" w:rsidRDefault="000E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EA" w:rsidRDefault="000E12EA">
      <w:r>
        <w:separator/>
      </w:r>
    </w:p>
  </w:footnote>
  <w:footnote w:type="continuationSeparator" w:id="0">
    <w:p w:rsidR="000E12EA" w:rsidRDefault="000E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53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7F0D3B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7F0D3B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73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3279"/>
    <w:rsid w:val="000C731D"/>
    <w:rsid w:val="000D1CDC"/>
    <w:rsid w:val="000D2F9C"/>
    <w:rsid w:val="000E0EB2"/>
    <w:rsid w:val="000E12EA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66B6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4509A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D23FA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C5A"/>
    <w:rsid w:val="00285FF8"/>
    <w:rsid w:val="00290B90"/>
    <w:rsid w:val="00293440"/>
    <w:rsid w:val="00293CF1"/>
    <w:rsid w:val="002A44EC"/>
    <w:rsid w:val="002A4FC9"/>
    <w:rsid w:val="002A5CE3"/>
    <w:rsid w:val="002B03BE"/>
    <w:rsid w:val="002B43E9"/>
    <w:rsid w:val="002B4FD6"/>
    <w:rsid w:val="002B50FF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D6877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1F7"/>
    <w:rsid w:val="00360680"/>
    <w:rsid w:val="00361004"/>
    <w:rsid w:val="00364B2D"/>
    <w:rsid w:val="0036506A"/>
    <w:rsid w:val="0037401F"/>
    <w:rsid w:val="003741BC"/>
    <w:rsid w:val="00376FF3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B7004"/>
    <w:rsid w:val="003D1C9A"/>
    <w:rsid w:val="003D7E74"/>
    <w:rsid w:val="003E274B"/>
    <w:rsid w:val="003E34AF"/>
    <w:rsid w:val="003E4BA6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578A9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B57A9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09B0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422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2C89"/>
    <w:rsid w:val="0066488A"/>
    <w:rsid w:val="00665C4A"/>
    <w:rsid w:val="006668A6"/>
    <w:rsid w:val="0067030D"/>
    <w:rsid w:val="006704E7"/>
    <w:rsid w:val="00670CC0"/>
    <w:rsid w:val="00673501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9CA"/>
    <w:rsid w:val="00736E5A"/>
    <w:rsid w:val="00737DC3"/>
    <w:rsid w:val="007433F2"/>
    <w:rsid w:val="007450DE"/>
    <w:rsid w:val="00756B67"/>
    <w:rsid w:val="0076492B"/>
    <w:rsid w:val="00767501"/>
    <w:rsid w:val="00770275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E7DEE"/>
    <w:rsid w:val="007F0D3B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651"/>
    <w:rsid w:val="00847891"/>
    <w:rsid w:val="008553FC"/>
    <w:rsid w:val="00856192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04FB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7BE5"/>
    <w:rsid w:val="00953228"/>
    <w:rsid w:val="0097292D"/>
    <w:rsid w:val="00972BD6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4339"/>
    <w:rsid w:val="00A8591E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5772E"/>
    <w:rsid w:val="00B57ABC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23C8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365A9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89D"/>
    <w:rsid w:val="00C81CE9"/>
    <w:rsid w:val="00C82301"/>
    <w:rsid w:val="00C8721B"/>
    <w:rsid w:val="00C94CEF"/>
    <w:rsid w:val="00C95150"/>
    <w:rsid w:val="00C9706F"/>
    <w:rsid w:val="00C97F80"/>
    <w:rsid w:val="00CA0BD8"/>
    <w:rsid w:val="00CB05BE"/>
    <w:rsid w:val="00CB3D95"/>
    <w:rsid w:val="00CB7A63"/>
    <w:rsid w:val="00CC24EE"/>
    <w:rsid w:val="00CC41AA"/>
    <w:rsid w:val="00CC427A"/>
    <w:rsid w:val="00CC446B"/>
    <w:rsid w:val="00CD44D0"/>
    <w:rsid w:val="00CE241F"/>
    <w:rsid w:val="00CE2B1B"/>
    <w:rsid w:val="00CE494A"/>
    <w:rsid w:val="00CE4D4D"/>
    <w:rsid w:val="00CE5957"/>
    <w:rsid w:val="00CE743C"/>
    <w:rsid w:val="00CF0BAA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65890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D4BA6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67062"/>
    <w:rsid w:val="00E70F50"/>
    <w:rsid w:val="00E7248E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16B4A"/>
    <w:rsid w:val="00F21EE8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659B9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8</cp:revision>
  <cp:lastPrinted>2008-11-24T15:14:00Z</cp:lastPrinted>
  <dcterms:created xsi:type="dcterms:W3CDTF">2020-04-13T19:36:00Z</dcterms:created>
  <dcterms:modified xsi:type="dcterms:W3CDTF">2020-04-27T22:36:00Z</dcterms:modified>
</cp:coreProperties>
</file>