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D3" w:rsidRDefault="00CA5C7D" w:rsidP="004837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Información General</w:t>
      </w:r>
    </w:p>
    <w:p w:rsidR="00A039D3" w:rsidRDefault="00A039D3" w:rsidP="0048373D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8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1104"/>
        <w:gridCol w:w="1104"/>
        <w:gridCol w:w="2207"/>
        <w:gridCol w:w="2208"/>
      </w:tblGrid>
      <w:tr w:rsidR="00A039D3">
        <w:trPr>
          <w:trHeight w:val="388"/>
          <w:jc w:val="center"/>
        </w:trPr>
        <w:tc>
          <w:tcPr>
            <w:tcW w:w="2207" w:type="dxa"/>
            <w:shd w:val="clear" w:color="auto" w:fill="17365D"/>
            <w:vAlign w:val="center"/>
          </w:tcPr>
          <w:p w:rsidR="00A039D3" w:rsidRDefault="00CA5C7D" w:rsidP="0048373D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Código</w:t>
            </w:r>
          </w:p>
        </w:tc>
        <w:tc>
          <w:tcPr>
            <w:tcW w:w="1104" w:type="dxa"/>
            <w:shd w:val="clear" w:color="auto" w:fill="17365D"/>
            <w:vAlign w:val="center"/>
          </w:tcPr>
          <w:p w:rsidR="00A039D3" w:rsidRDefault="00CA5C7D" w:rsidP="0048373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Versión</w:t>
            </w:r>
          </w:p>
        </w:tc>
        <w:tc>
          <w:tcPr>
            <w:tcW w:w="1104" w:type="dxa"/>
            <w:shd w:val="clear" w:color="auto" w:fill="17365D"/>
            <w:vAlign w:val="center"/>
          </w:tcPr>
          <w:p w:rsidR="00A039D3" w:rsidRDefault="00CA5C7D" w:rsidP="0048373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Estado</w:t>
            </w:r>
          </w:p>
        </w:tc>
        <w:tc>
          <w:tcPr>
            <w:tcW w:w="2207" w:type="dxa"/>
            <w:shd w:val="clear" w:color="auto" w:fill="17365D"/>
            <w:vAlign w:val="center"/>
          </w:tcPr>
          <w:p w:rsidR="00A039D3" w:rsidRDefault="00CA5C7D" w:rsidP="0048373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Fecha de creación</w:t>
            </w:r>
          </w:p>
        </w:tc>
        <w:tc>
          <w:tcPr>
            <w:tcW w:w="2208" w:type="dxa"/>
            <w:shd w:val="clear" w:color="auto" w:fill="17365D"/>
            <w:vAlign w:val="center"/>
          </w:tcPr>
          <w:p w:rsidR="00A039D3" w:rsidRDefault="00CA5C7D" w:rsidP="0048373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Fecha de última modificación</w:t>
            </w:r>
          </w:p>
        </w:tc>
      </w:tr>
      <w:tr w:rsidR="00A352AC">
        <w:trPr>
          <w:trHeight w:val="329"/>
          <w:jc w:val="center"/>
        </w:trPr>
        <w:tc>
          <w:tcPr>
            <w:tcW w:w="2207" w:type="dxa"/>
            <w:shd w:val="clear" w:color="auto" w:fill="FFFFFF"/>
            <w:vAlign w:val="center"/>
          </w:tcPr>
          <w:p w:rsidR="00A352AC" w:rsidRDefault="00A352AC" w:rsidP="00A352AC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0" w:name="_GoBack" w:colFirst="3" w:colLast="4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CGT0101-1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A352AC" w:rsidRDefault="00A352AC" w:rsidP="00A352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A352AC" w:rsidRDefault="00A352AC" w:rsidP="00A352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Activo</w:t>
            </w:r>
          </w:p>
        </w:tc>
        <w:tc>
          <w:tcPr>
            <w:tcW w:w="2207" w:type="dxa"/>
            <w:shd w:val="clear" w:color="auto" w:fill="FFFFFF"/>
            <w:vAlign w:val="center"/>
          </w:tcPr>
          <w:p w:rsidR="00A352AC" w:rsidRPr="0041438F" w:rsidRDefault="00A352AC" w:rsidP="00A352AC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28/04</w:t>
            </w: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/2020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A352AC" w:rsidRPr="0041438F" w:rsidRDefault="00A352AC" w:rsidP="00A352AC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28/04</w:t>
            </w: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/2020</w:t>
            </w:r>
          </w:p>
        </w:tc>
      </w:tr>
      <w:bookmarkEnd w:id="0"/>
      <w:tr w:rsidR="00A039D3">
        <w:trPr>
          <w:trHeight w:val="286"/>
          <w:jc w:val="center"/>
        </w:trPr>
        <w:tc>
          <w:tcPr>
            <w:tcW w:w="8830" w:type="dxa"/>
            <w:gridSpan w:val="5"/>
            <w:vAlign w:val="center"/>
          </w:tcPr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 de Proyectos de Investigación con impacto a la sociedad o apropiados por la sociedad</w:t>
            </w:r>
          </w:p>
        </w:tc>
      </w:tr>
      <w:tr w:rsidR="00A039D3">
        <w:trPr>
          <w:trHeight w:val="273"/>
          <w:jc w:val="center"/>
        </w:trPr>
        <w:tc>
          <w:tcPr>
            <w:tcW w:w="8830" w:type="dxa"/>
            <w:gridSpan w:val="5"/>
            <w:vAlign w:val="center"/>
          </w:tcPr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Descripción: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Proyectos de investigación registrados institucionalmente que hayan finalizado ejecución en la vigencia respectiva y que hayan tenido impacto o apropiados por la sociedad. </w:t>
            </w:r>
          </w:p>
        </w:tc>
      </w:tr>
      <w:tr w:rsidR="00A039D3">
        <w:trPr>
          <w:trHeight w:val="51"/>
          <w:jc w:val="center"/>
        </w:trPr>
        <w:tc>
          <w:tcPr>
            <w:tcW w:w="8830" w:type="dxa"/>
            <w:gridSpan w:val="5"/>
            <w:vAlign w:val="center"/>
          </w:tcPr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Pilar de gestión: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Creación, Gestión y Transferencia del conocimiento </w:t>
            </w:r>
          </w:p>
        </w:tc>
      </w:tr>
      <w:tr w:rsidR="00A039D3">
        <w:trPr>
          <w:trHeight w:val="51"/>
          <w:jc w:val="center"/>
        </w:trPr>
        <w:tc>
          <w:tcPr>
            <w:tcW w:w="8830" w:type="dxa"/>
            <w:gridSpan w:val="5"/>
            <w:vAlign w:val="center"/>
          </w:tcPr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Impulsor(es) estratégico(s) al que aporta: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Gestionar la generación de conocimiento, la creación artística, los productos de desarrollo tecnológico y los emprendimientos pertinentes con las demandas y necesidades de la sociedad y las fronteras de la ciencia, para lograr que los grupos de investigación obtengan reconocimiento y mejoren su clasificación en la medición realizada por Colciencias, los productos de desarrollo tecnológico sean transferidos a la sociedad y se incrementen las capacidades de emprendimiento de la comunidad universitaria</w:t>
            </w:r>
          </w:p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Consolidar la oferta de servicios de extensión con impacto a nivel regional, nacional e internacional a través de la promoción de estos servicios que permitan aumentar la comercialización y transferencia de las capacidades institucionales</w:t>
            </w:r>
          </w:p>
        </w:tc>
      </w:tr>
      <w:tr w:rsidR="00A039D3">
        <w:trPr>
          <w:trHeight w:val="146"/>
          <w:jc w:val="center"/>
        </w:trPr>
        <w:tc>
          <w:tcPr>
            <w:tcW w:w="8830" w:type="dxa"/>
            <w:gridSpan w:val="5"/>
            <w:vAlign w:val="center"/>
          </w:tcPr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Nivel de Gestión: </w:t>
            </w:r>
          </w:p>
          <w:tbl>
            <w:tblPr>
              <w:tblStyle w:val="a0"/>
              <w:tblW w:w="3604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94"/>
              <w:gridCol w:w="396"/>
              <w:gridCol w:w="1640"/>
              <w:gridCol w:w="374"/>
            </w:tblGrid>
            <w:tr w:rsidR="00A039D3">
              <w:trPr>
                <w:jc w:val="center"/>
              </w:trPr>
              <w:tc>
                <w:tcPr>
                  <w:tcW w:w="1194" w:type="dxa"/>
                </w:tcPr>
                <w:p w:rsidR="00A039D3" w:rsidRDefault="00CA5C7D" w:rsidP="0048373D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Estratégico</w:t>
                  </w:r>
                </w:p>
              </w:tc>
              <w:tc>
                <w:tcPr>
                  <w:tcW w:w="396" w:type="dxa"/>
                </w:tcPr>
                <w:p w:rsidR="00A039D3" w:rsidRDefault="00A039D3" w:rsidP="0048373D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</w:tcPr>
                <w:p w:rsidR="00A039D3" w:rsidRDefault="00CA5C7D" w:rsidP="0048373D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Táctico</w:t>
                  </w:r>
                </w:p>
              </w:tc>
              <w:tc>
                <w:tcPr>
                  <w:tcW w:w="374" w:type="dxa"/>
                </w:tcPr>
                <w:p w:rsidR="00A039D3" w:rsidRDefault="00CA5C7D" w:rsidP="0048373D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sz w:val="4"/>
                <w:szCs w:val="4"/>
              </w:rPr>
            </w:pPr>
          </w:p>
        </w:tc>
      </w:tr>
      <w:tr w:rsidR="00A039D3">
        <w:trPr>
          <w:trHeight w:val="92"/>
          <w:jc w:val="center"/>
        </w:trPr>
        <w:tc>
          <w:tcPr>
            <w:tcW w:w="8830" w:type="dxa"/>
            <w:gridSpan w:val="5"/>
            <w:vAlign w:val="center"/>
          </w:tcPr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Proceso del Sistema Integral de Gestión: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Investigación e Innovación </w:t>
            </w:r>
          </w:p>
        </w:tc>
      </w:tr>
      <w:tr w:rsidR="00A039D3">
        <w:trPr>
          <w:trHeight w:val="268"/>
          <w:jc w:val="center"/>
        </w:trPr>
        <w:tc>
          <w:tcPr>
            <w:tcW w:w="8830" w:type="dxa"/>
            <w:gridSpan w:val="5"/>
            <w:vAlign w:val="center"/>
          </w:tcPr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Factor/Característica de autoevaluación institucional al que apunta:</w:t>
            </w:r>
          </w:p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Factor/Característica de autoevaluación institucional al que apunta: </w:t>
            </w:r>
          </w:p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Factor:  6. Investigación y Creación Artística </w:t>
            </w:r>
          </w:p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Características: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 Investigación</w:t>
            </w:r>
          </w:p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Factor: 5.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Visibilidad nacional e internacional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</w:p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Características: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15. Inserción de la institución en contextos académicos nacionales e internacionales.</w:t>
            </w:r>
          </w:p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Aspecto: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D. Proyectos de investigación, innovación, creación artística y cultural y/o proyección –de acuerdo con la naturaleza de la institución– desarrollados como producto de la cooperación académica y profesional, realizada por directivos, profesores y estudiantes de la institución, con miembros de comunidades nacionales e internacionales de reconocido liderazgo.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A039D3">
        <w:trPr>
          <w:trHeight w:val="1061"/>
          <w:jc w:val="center"/>
        </w:trPr>
        <w:tc>
          <w:tcPr>
            <w:tcW w:w="8830" w:type="dxa"/>
            <w:gridSpan w:val="5"/>
            <w:vAlign w:val="center"/>
          </w:tcPr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Periodicidad de medición: </w:t>
            </w:r>
          </w:p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tbl>
            <w:tblPr>
              <w:tblStyle w:val="a1"/>
              <w:tblW w:w="495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94"/>
              <w:gridCol w:w="407"/>
              <w:gridCol w:w="1653"/>
              <w:gridCol w:w="473"/>
              <w:gridCol w:w="798"/>
              <w:gridCol w:w="428"/>
            </w:tblGrid>
            <w:tr w:rsidR="00A039D3">
              <w:trPr>
                <w:jc w:val="center"/>
              </w:trPr>
              <w:tc>
                <w:tcPr>
                  <w:tcW w:w="1194" w:type="dxa"/>
                </w:tcPr>
                <w:p w:rsidR="00A039D3" w:rsidRDefault="00CA5C7D" w:rsidP="0048373D">
                  <w:pPr>
                    <w:spacing w:line="240" w:lineRule="auto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Trimestral</w:t>
                  </w:r>
                </w:p>
              </w:tc>
              <w:tc>
                <w:tcPr>
                  <w:tcW w:w="407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</w:tcPr>
                <w:p w:rsidR="00A039D3" w:rsidRDefault="00CA5C7D" w:rsidP="0048373D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Semestral</w:t>
                  </w:r>
                </w:p>
              </w:tc>
              <w:tc>
                <w:tcPr>
                  <w:tcW w:w="473" w:type="dxa"/>
                </w:tcPr>
                <w:p w:rsidR="00A039D3" w:rsidRDefault="00CA5C7D" w:rsidP="0048373D">
                  <w:pPr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98" w:type="dxa"/>
                </w:tcPr>
                <w:p w:rsidR="00A039D3" w:rsidRDefault="00CA5C7D" w:rsidP="0048373D">
                  <w:pPr>
                    <w:spacing w:line="240" w:lineRule="auto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Anual</w:t>
                  </w:r>
                </w:p>
              </w:tc>
              <w:tc>
                <w:tcPr>
                  <w:tcW w:w="428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039D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Fuentes de datos: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Vicerrectoría de Investigaciones, Innovación y Extensión </w:t>
            </w:r>
          </w:p>
        </w:tc>
      </w:tr>
      <w:tr w:rsidR="00A039D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Responsable del cálculo: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Vicerrectoría de Investigaciones, Innovación y Extensión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A039D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Responsable de Gestión: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Vicerrectoría de Investigaciones, Innovación y Extensión </w:t>
            </w:r>
          </w:p>
        </w:tc>
      </w:tr>
    </w:tbl>
    <w:p w:rsidR="00A039D3" w:rsidRDefault="00A039D3" w:rsidP="0048373D">
      <w:pPr>
        <w:widowControl/>
        <w:spacing w:line="24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A039D3" w:rsidRDefault="00A039D3" w:rsidP="004837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039D3" w:rsidRDefault="00A039D3" w:rsidP="0048373D">
      <w:pPr>
        <w:widowControl/>
        <w:spacing w:line="24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A039D3" w:rsidRDefault="00CA5C7D" w:rsidP="004837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Glosario</w:t>
      </w:r>
    </w:p>
    <w:p w:rsidR="00A039D3" w:rsidRDefault="00A039D3" w:rsidP="0048373D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2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0"/>
      </w:tblGrid>
      <w:tr w:rsidR="00A039D3">
        <w:trPr>
          <w:trHeight w:val="397"/>
        </w:trPr>
        <w:tc>
          <w:tcPr>
            <w:tcW w:w="8830" w:type="dxa"/>
            <w:vAlign w:val="center"/>
          </w:tcPr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039D3" w:rsidRDefault="00CA5C7D" w:rsidP="004837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00" w:line="240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Apropiación Social de la Ciencia, la Tecnología y la Innovación: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 Apropiación Social de la Ciencia, la Tecnología y la Innovación –ASCTI, es un proceso intencionado de comprensión e intervención de las relaciones entre ciencia, tecnología y sociedad, construido a partir de la participación activa de los diversos grupos sociales que generan conocimiento. Este proceso tiene las siguientes características:</w:t>
            </w:r>
          </w:p>
          <w:p w:rsidR="00A039D3" w:rsidRDefault="00CA5C7D" w:rsidP="0048373D">
            <w:pPr>
              <w:widowControl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36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 organizado e intencionado</w:t>
            </w:r>
          </w:p>
          <w:p w:rsidR="00A039D3" w:rsidRDefault="00CA5C7D" w:rsidP="0048373D">
            <w:pPr>
              <w:widowControl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36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Está constituido por una red en la que participan grupos sociales, personas que trabajan en ciencia y tecnología y ciudadanos.</w:t>
            </w:r>
          </w:p>
          <w:p w:rsidR="00A039D3" w:rsidRDefault="00CA5C7D" w:rsidP="0048373D">
            <w:pPr>
              <w:widowControl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36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 realizan mediaciones para establecer articulaciones entre los distintos actores.</w:t>
            </w:r>
          </w:p>
          <w:p w:rsidR="00A039D3" w:rsidRDefault="00CA5C7D" w:rsidP="0048373D">
            <w:pPr>
              <w:widowControl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36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Posibilita el empoderamiento de la sociedad civil a partir del conocimiento.</w:t>
            </w:r>
          </w:p>
          <w:p w:rsidR="00A039D3" w:rsidRDefault="00CA5C7D" w:rsidP="0048373D">
            <w:pPr>
              <w:widowControl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36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Implica trabajo colaborativo y acuerdos a partir de los contextos e intereses de los involucrados.</w:t>
            </w:r>
          </w:p>
          <w:p w:rsidR="00A039D3" w:rsidRDefault="00A039D3" w:rsidP="0048373D">
            <w:pPr>
              <w:widowControl/>
              <w:shd w:val="clear" w:color="auto" w:fill="FFFFFF"/>
              <w:spacing w:line="240" w:lineRule="auto"/>
              <w:ind w:left="36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039D3" w:rsidRDefault="00CA5C7D" w:rsidP="0048373D">
            <w:pPr>
              <w:widowControl/>
              <w:shd w:val="clear" w:color="auto" w:fill="FFFFFF"/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Líneas de acción para la Apropiación Social de la CTI</w:t>
            </w:r>
          </w:p>
          <w:p w:rsidR="00A039D3" w:rsidRDefault="00A039D3" w:rsidP="0048373D">
            <w:pPr>
              <w:widowControl/>
              <w:shd w:val="clear" w:color="auto" w:fill="FFFFFF"/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039D3" w:rsidRDefault="00CA5C7D" w:rsidP="0048373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Participación ciudadana en políticas públicas de CTI</w:t>
            </w:r>
          </w:p>
          <w:p w:rsidR="00A039D3" w:rsidRDefault="00CA5C7D" w:rsidP="0048373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Comunicación CTS</w:t>
            </w:r>
          </w:p>
          <w:p w:rsidR="00A039D3" w:rsidRDefault="00CA5C7D" w:rsidP="0048373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Intercambio y transferencia del conocimiento</w:t>
            </w:r>
          </w:p>
          <w:p w:rsidR="00A039D3" w:rsidRDefault="00CA5C7D" w:rsidP="0048373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Gestión del conocimiento para la apropiación social de la cti</w:t>
            </w:r>
          </w:p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039D3" w:rsidRDefault="00A039D3" w:rsidP="0048373D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A039D3" w:rsidRDefault="00CA5C7D" w:rsidP="004837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Forma, cálculo y presentación de resultados del indicador</w:t>
      </w:r>
    </w:p>
    <w:p w:rsidR="00A039D3" w:rsidRDefault="00A039D3" w:rsidP="0048373D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3"/>
        <w:tblW w:w="8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8"/>
      </w:tblGrid>
      <w:tr w:rsidR="00A039D3">
        <w:trPr>
          <w:trHeight w:val="397"/>
        </w:trPr>
        <w:tc>
          <w:tcPr>
            <w:tcW w:w="8988" w:type="dxa"/>
            <w:vAlign w:val="center"/>
          </w:tcPr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Unidad de medida: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tbl>
            <w:tblPr>
              <w:tblStyle w:val="a4"/>
              <w:tblW w:w="4939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93"/>
              <w:gridCol w:w="415"/>
              <w:gridCol w:w="1645"/>
              <w:gridCol w:w="464"/>
              <w:gridCol w:w="807"/>
              <w:gridCol w:w="415"/>
            </w:tblGrid>
            <w:tr w:rsidR="00A039D3">
              <w:trPr>
                <w:jc w:val="center"/>
              </w:trPr>
              <w:tc>
                <w:tcPr>
                  <w:tcW w:w="1194" w:type="dxa"/>
                </w:tcPr>
                <w:p w:rsidR="00A039D3" w:rsidRDefault="00CA5C7D" w:rsidP="0048373D">
                  <w:pPr>
                    <w:spacing w:line="240" w:lineRule="auto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Porcentaje</w:t>
                  </w:r>
                </w:p>
              </w:tc>
              <w:tc>
                <w:tcPr>
                  <w:tcW w:w="415" w:type="dxa"/>
                </w:tcPr>
                <w:p w:rsidR="00A039D3" w:rsidRDefault="00A039D3" w:rsidP="0048373D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</w:tcPr>
                <w:p w:rsidR="00A039D3" w:rsidRDefault="00CA5C7D" w:rsidP="0048373D">
                  <w:pPr>
                    <w:spacing w:line="240" w:lineRule="auto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Unidad absoluta</w:t>
                  </w:r>
                </w:p>
              </w:tc>
              <w:tc>
                <w:tcPr>
                  <w:tcW w:w="464" w:type="dxa"/>
                </w:tcPr>
                <w:p w:rsidR="00A039D3" w:rsidRDefault="00CA5C7D" w:rsidP="0048373D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07" w:type="dxa"/>
                </w:tcPr>
                <w:p w:rsidR="00A039D3" w:rsidRDefault="00CA5C7D" w:rsidP="0048373D">
                  <w:pPr>
                    <w:spacing w:line="240" w:lineRule="auto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Índice</w:t>
                  </w:r>
                </w:p>
              </w:tc>
              <w:tc>
                <w:tcPr>
                  <w:tcW w:w="415" w:type="dxa"/>
                </w:tcPr>
                <w:p w:rsidR="00A039D3" w:rsidRDefault="00A039D3" w:rsidP="0048373D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039D3">
        <w:trPr>
          <w:trHeight w:val="397"/>
        </w:trPr>
        <w:tc>
          <w:tcPr>
            <w:tcW w:w="8988" w:type="dxa"/>
            <w:vAlign w:val="center"/>
          </w:tcPr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Fórmula: </w:t>
            </w:r>
          </w:p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039D3" w:rsidRDefault="00CA5C7D" w:rsidP="0048373D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 de Proyectos de Investigación con impacto a la sociedad o apropiados por la sociedad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= Sumatoria de los proyectos de investigación registrados sin importar su clasificación (convocatoria interna, externa, proyectos sin financiación, doctorado, etc.)</w:t>
            </w:r>
          </w:p>
        </w:tc>
      </w:tr>
      <w:tr w:rsidR="00A039D3">
        <w:trPr>
          <w:trHeight w:val="397"/>
        </w:trPr>
        <w:tc>
          <w:tcPr>
            <w:tcW w:w="8988" w:type="dxa"/>
            <w:vAlign w:val="center"/>
          </w:tcPr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Consideraciones metodológicas para el cálculo:</w:t>
            </w:r>
          </w:p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 verificará los proyectos finalizados en la vigencia anterior al cálculo, para determinar el grado de apropiación social del conocimiento. </w:t>
            </w:r>
          </w:p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Este grado de apropiación se establecerá con base en el cumplimiento de la definición correspondiente determinada por MinCiencias: </w:t>
            </w:r>
          </w:p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039D3" w:rsidRDefault="00CA5C7D" w:rsidP="0048373D">
            <w:pPr>
              <w:widowControl/>
              <w:shd w:val="clear" w:color="auto" w:fill="FFFFFF"/>
              <w:spacing w:after="300"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Apropiación Social de la Ciencia, la Tecnología y la Innovación: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Apropiación Social de la Ciencia, la Tecnología y la Innovación –ASCTI, es un proceso intencionado de comprensión e intervención de las relaciones entre ciencia, tecnología y sociedad, construido a partir de la participación activa de los diversos grupos sociales que generan conocimiento. Este proceso tiene las siguientes características:</w:t>
            </w:r>
          </w:p>
          <w:p w:rsidR="00A039D3" w:rsidRDefault="00CA5C7D" w:rsidP="0048373D">
            <w:pPr>
              <w:widowControl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 organizado e intencionado</w:t>
            </w:r>
          </w:p>
          <w:p w:rsidR="00A039D3" w:rsidRDefault="00CA5C7D" w:rsidP="0048373D">
            <w:pPr>
              <w:widowControl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Está constituido por una red en la que participan grupos sociales, personas que trabajan en ciencia y tecnología y ciudadanos.</w:t>
            </w:r>
          </w:p>
          <w:p w:rsidR="00A039D3" w:rsidRDefault="00CA5C7D" w:rsidP="0048373D">
            <w:pPr>
              <w:widowControl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 realizan mediaciones para establecer articulaciones entre los distintos actores.</w:t>
            </w:r>
          </w:p>
          <w:p w:rsidR="00A039D3" w:rsidRDefault="00CA5C7D" w:rsidP="0048373D">
            <w:pPr>
              <w:widowControl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Posibilita el empoderamiento de la sociedad civil a partir del conocimiento.</w:t>
            </w:r>
          </w:p>
          <w:p w:rsidR="00A039D3" w:rsidRDefault="00CA5C7D" w:rsidP="0048373D">
            <w:pPr>
              <w:widowControl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Implica trabajo colaborativo y acuerdos a partir de los contextos e intereses de los involucrados.</w:t>
            </w:r>
          </w:p>
          <w:p w:rsidR="00A039D3" w:rsidRDefault="00A039D3" w:rsidP="0048373D">
            <w:pPr>
              <w:widowControl/>
              <w:shd w:val="clear" w:color="auto" w:fill="FFFFFF"/>
              <w:spacing w:line="240" w:lineRule="auto"/>
              <w:ind w:left="36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039D3" w:rsidRDefault="00CA5C7D" w:rsidP="0048373D">
            <w:pPr>
              <w:widowControl/>
              <w:shd w:val="clear" w:color="auto" w:fill="FFFFFF"/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Líneas de acción para la Apropiación Social de la CTI</w:t>
            </w:r>
          </w:p>
          <w:p w:rsidR="00A039D3" w:rsidRDefault="00A039D3" w:rsidP="0048373D">
            <w:pPr>
              <w:widowControl/>
              <w:shd w:val="clear" w:color="auto" w:fill="FFFFFF"/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039D3" w:rsidRDefault="00CA5C7D" w:rsidP="0048373D">
            <w:pPr>
              <w:widowControl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Participación ciudadana en políticas públicas de CTI</w:t>
            </w:r>
          </w:p>
          <w:p w:rsidR="00A039D3" w:rsidRDefault="00CA5C7D" w:rsidP="0048373D">
            <w:pPr>
              <w:widowControl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Comunicación CTS</w:t>
            </w:r>
          </w:p>
          <w:p w:rsidR="00A039D3" w:rsidRDefault="00CA5C7D" w:rsidP="0048373D">
            <w:pPr>
              <w:widowControl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Intercambio y transferencia del conocimiento</w:t>
            </w:r>
          </w:p>
          <w:p w:rsidR="00A039D3" w:rsidRDefault="00CA5C7D" w:rsidP="0048373D">
            <w:pPr>
              <w:widowControl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Gestión del conocimiento para la apropiación social de la cti</w:t>
            </w:r>
          </w:p>
          <w:p w:rsidR="00A039D3" w:rsidRDefault="00A039D3" w:rsidP="0048373D">
            <w:pPr>
              <w:widowControl/>
              <w:shd w:val="clear" w:color="auto" w:fill="FFFFFF"/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039D3" w:rsidRDefault="00CA5C7D" w:rsidP="0048373D">
            <w:pPr>
              <w:widowControl/>
              <w:shd w:val="clear" w:color="auto" w:fill="FFFFFF"/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Adicionalmente, se deberá contar con algún medio de verificación como por ejemplo: listado de asistencias, videos, fotografías, certificaciones generadas por la comunidad o institución beneficiada, etc. </w:t>
            </w:r>
          </w:p>
        </w:tc>
      </w:tr>
      <w:tr w:rsidR="00A039D3">
        <w:trPr>
          <w:trHeight w:val="2364"/>
        </w:trPr>
        <w:tc>
          <w:tcPr>
            <w:tcW w:w="8988" w:type="dxa"/>
            <w:vAlign w:val="center"/>
          </w:tcPr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Información soporte (soporte que se carga en el seguimiento):</w:t>
            </w:r>
          </w:p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color w:val="FF0000"/>
                <w:sz w:val="20"/>
                <w:szCs w:val="20"/>
                <w:highlight w:val="yellow"/>
              </w:rPr>
            </w:pPr>
          </w:p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tbl>
            <w:tblPr>
              <w:tblStyle w:val="a5"/>
              <w:tblW w:w="8762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37"/>
              <w:gridCol w:w="894"/>
              <w:gridCol w:w="862"/>
              <w:gridCol w:w="1250"/>
              <w:gridCol w:w="952"/>
              <w:gridCol w:w="811"/>
              <w:gridCol w:w="935"/>
              <w:gridCol w:w="1097"/>
              <w:gridCol w:w="1024"/>
            </w:tblGrid>
            <w:tr w:rsidR="00A039D3">
              <w:trPr>
                <w:jc w:val="center"/>
              </w:trPr>
              <w:tc>
                <w:tcPr>
                  <w:tcW w:w="937" w:type="dxa"/>
                  <w:shd w:val="clear" w:color="auto" w:fill="95B3D7"/>
                </w:tcPr>
                <w:p w:rsidR="00A039D3" w:rsidRDefault="00CA5C7D" w:rsidP="0048373D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Nombre del Proyecto</w:t>
                  </w:r>
                </w:p>
              </w:tc>
              <w:tc>
                <w:tcPr>
                  <w:tcW w:w="894" w:type="dxa"/>
                  <w:shd w:val="clear" w:color="auto" w:fill="95B3D7"/>
                </w:tcPr>
                <w:p w:rsidR="00A039D3" w:rsidRDefault="00CA5C7D" w:rsidP="0048373D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Código del Proyecto</w:t>
                  </w:r>
                </w:p>
              </w:tc>
              <w:tc>
                <w:tcPr>
                  <w:tcW w:w="862" w:type="dxa"/>
                  <w:shd w:val="clear" w:color="auto" w:fill="95B3D7"/>
                </w:tcPr>
                <w:p w:rsidR="00A039D3" w:rsidRDefault="00CA5C7D" w:rsidP="0048373D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Facultad</w:t>
                  </w:r>
                </w:p>
              </w:tc>
              <w:tc>
                <w:tcPr>
                  <w:tcW w:w="1250" w:type="dxa"/>
                  <w:shd w:val="clear" w:color="auto" w:fill="95B3D7"/>
                </w:tcPr>
                <w:p w:rsidR="00A039D3" w:rsidRDefault="00CA5C7D" w:rsidP="0048373D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Responsables</w:t>
                  </w:r>
                </w:p>
              </w:tc>
              <w:tc>
                <w:tcPr>
                  <w:tcW w:w="952" w:type="dxa"/>
                  <w:shd w:val="clear" w:color="auto" w:fill="95B3D7"/>
                </w:tcPr>
                <w:p w:rsidR="00A039D3" w:rsidRDefault="00CA5C7D" w:rsidP="0048373D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Grupo Adscrito </w:t>
                  </w:r>
                </w:p>
              </w:tc>
              <w:tc>
                <w:tcPr>
                  <w:tcW w:w="811" w:type="dxa"/>
                  <w:shd w:val="clear" w:color="auto" w:fill="95B3D7"/>
                </w:tcPr>
                <w:p w:rsidR="00A039D3" w:rsidRDefault="00CA5C7D" w:rsidP="0048373D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Fecha de Inicio</w:t>
                  </w:r>
                </w:p>
              </w:tc>
              <w:tc>
                <w:tcPr>
                  <w:tcW w:w="935" w:type="dxa"/>
                  <w:shd w:val="clear" w:color="auto" w:fill="95B3D7"/>
                </w:tcPr>
                <w:p w:rsidR="00A039D3" w:rsidRDefault="00CA5C7D" w:rsidP="0048373D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Fecha de Informe Final</w:t>
                  </w:r>
                </w:p>
              </w:tc>
              <w:tc>
                <w:tcPr>
                  <w:tcW w:w="1097" w:type="dxa"/>
                  <w:shd w:val="clear" w:color="auto" w:fill="95B3D7"/>
                </w:tcPr>
                <w:p w:rsidR="00A039D3" w:rsidRDefault="00CA5C7D" w:rsidP="0048373D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Convocatoria</w:t>
                  </w:r>
                </w:p>
              </w:tc>
              <w:tc>
                <w:tcPr>
                  <w:tcW w:w="1024" w:type="dxa"/>
                  <w:shd w:val="clear" w:color="auto" w:fill="95B3D7"/>
                </w:tcPr>
                <w:p w:rsidR="00A039D3" w:rsidRDefault="00CA5C7D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Medio de Verificación Apropiación</w:t>
                  </w:r>
                </w:p>
              </w:tc>
            </w:tr>
            <w:tr w:rsidR="00A039D3">
              <w:trPr>
                <w:jc w:val="center"/>
              </w:trPr>
              <w:tc>
                <w:tcPr>
                  <w:tcW w:w="937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4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A039D3">
              <w:trPr>
                <w:jc w:val="center"/>
              </w:trPr>
              <w:tc>
                <w:tcPr>
                  <w:tcW w:w="937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4" w:type="dxa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039D3">
        <w:trPr>
          <w:trHeight w:val="2170"/>
        </w:trPr>
        <w:tc>
          <w:tcPr>
            <w:tcW w:w="8988" w:type="dxa"/>
            <w:vAlign w:val="center"/>
          </w:tcPr>
          <w:p w:rsidR="00A039D3" w:rsidRDefault="00CA5C7D" w:rsidP="0048373D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Forma de presentación de resultados (soporte que se carga en el seguimiento):</w:t>
            </w:r>
          </w:p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tbl>
            <w:tblPr>
              <w:tblStyle w:val="a6"/>
              <w:tblW w:w="398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68"/>
              <w:gridCol w:w="1417"/>
            </w:tblGrid>
            <w:tr w:rsidR="00A039D3">
              <w:trPr>
                <w:jc w:val="center"/>
              </w:trPr>
              <w:tc>
                <w:tcPr>
                  <w:tcW w:w="2569" w:type="dxa"/>
                  <w:shd w:val="clear" w:color="auto" w:fill="95B3D7"/>
                  <w:vAlign w:val="center"/>
                </w:tcPr>
                <w:p w:rsidR="00A039D3" w:rsidRDefault="002F6236" w:rsidP="0048373D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Facultad</w:t>
                  </w:r>
                </w:p>
              </w:tc>
              <w:tc>
                <w:tcPr>
                  <w:tcW w:w="1417" w:type="dxa"/>
                  <w:shd w:val="clear" w:color="auto" w:fill="95B3D7"/>
                  <w:vAlign w:val="center"/>
                </w:tcPr>
                <w:p w:rsidR="00A039D3" w:rsidRDefault="00CA5C7D" w:rsidP="0048373D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No de Proyectos Apropiados</w:t>
                  </w:r>
                </w:p>
              </w:tc>
            </w:tr>
            <w:tr w:rsidR="00A039D3">
              <w:trPr>
                <w:jc w:val="center"/>
              </w:trPr>
              <w:tc>
                <w:tcPr>
                  <w:tcW w:w="2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039D3">
              <w:trPr>
                <w:jc w:val="center"/>
              </w:trPr>
              <w:tc>
                <w:tcPr>
                  <w:tcW w:w="2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039D3">
              <w:trPr>
                <w:jc w:val="center"/>
              </w:trPr>
              <w:tc>
                <w:tcPr>
                  <w:tcW w:w="2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39D3" w:rsidRDefault="00A039D3" w:rsidP="0048373D">
                  <w:pPr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A039D3" w:rsidRDefault="00A039D3" w:rsidP="0048373D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A039D3" w:rsidRDefault="00A039D3" w:rsidP="004837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A039D3" w:rsidRDefault="00A039D3" w:rsidP="0048373D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A039D3" w:rsidRDefault="00A039D3" w:rsidP="0048373D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A039D3" w:rsidRDefault="00CA5C7D" w:rsidP="0048373D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A039D3" w:rsidRDefault="00CA5C7D" w:rsidP="0048373D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Martha Leonor Marulanda Ángel</w:t>
      </w:r>
    </w:p>
    <w:p w:rsidR="00A039D3" w:rsidRDefault="00CA5C7D" w:rsidP="0048373D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Coordinador de Pilar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</w:p>
    <w:p w:rsidR="00A039D3" w:rsidRDefault="00CA5C7D" w:rsidP="0048373D">
      <w:pPr>
        <w:widowControl/>
        <w:spacing w:line="240" w:lineRule="auto"/>
        <w:jc w:val="left"/>
        <w:rPr>
          <w:rFonts w:ascii="Calibri" w:eastAsia="Calibri" w:hAnsi="Calibri" w:cs="Calibri"/>
          <w:b/>
          <w:sz w:val="20"/>
          <w:szCs w:val="20"/>
        </w:rPr>
      </w:pPr>
      <w:r>
        <w:br w:type="page"/>
      </w:r>
    </w:p>
    <w:p w:rsidR="00A039D3" w:rsidRDefault="00A039D3" w:rsidP="0048373D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A039D3" w:rsidRDefault="00CA5C7D" w:rsidP="004837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Control de cambios</w:t>
      </w:r>
    </w:p>
    <w:p w:rsidR="00A039D3" w:rsidRDefault="00A039D3" w:rsidP="0048373D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A039D3" w:rsidRDefault="00A039D3" w:rsidP="0048373D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7"/>
        <w:tblW w:w="100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701"/>
        <w:gridCol w:w="1418"/>
        <w:gridCol w:w="4111"/>
        <w:gridCol w:w="1658"/>
      </w:tblGrid>
      <w:tr w:rsidR="00A039D3">
        <w:trPr>
          <w:jc w:val="center"/>
        </w:trPr>
        <w:tc>
          <w:tcPr>
            <w:tcW w:w="1129" w:type="dxa"/>
            <w:shd w:val="clear" w:color="auto" w:fill="95B3D7"/>
            <w:vAlign w:val="center"/>
          </w:tcPr>
          <w:p w:rsidR="00A039D3" w:rsidRDefault="00CA5C7D" w:rsidP="0048373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Versión</w:t>
            </w:r>
          </w:p>
        </w:tc>
        <w:tc>
          <w:tcPr>
            <w:tcW w:w="1701" w:type="dxa"/>
            <w:shd w:val="clear" w:color="auto" w:fill="95B3D7"/>
          </w:tcPr>
          <w:p w:rsidR="00A039D3" w:rsidRDefault="00CA5C7D" w:rsidP="0048373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Acta o Acto Administrativo que avala el cambio</w:t>
            </w:r>
          </w:p>
        </w:tc>
        <w:tc>
          <w:tcPr>
            <w:tcW w:w="1418" w:type="dxa"/>
            <w:shd w:val="clear" w:color="auto" w:fill="95B3D7"/>
            <w:vAlign w:val="center"/>
          </w:tcPr>
          <w:p w:rsidR="00A039D3" w:rsidRDefault="00CA5C7D" w:rsidP="0048373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Fecha de modificación</w:t>
            </w:r>
          </w:p>
        </w:tc>
        <w:tc>
          <w:tcPr>
            <w:tcW w:w="4111" w:type="dxa"/>
            <w:shd w:val="clear" w:color="auto" w:fill="95B3D7"/>
            <w:vAlign w:val="center"/>
          </w:tcPr>
          <w:p w:rsidR="00A039D3" w:rsidRDefault="00CA5C7D" w:rsidP="0048373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Descripción del ajuste</w:t>
            </w:r>
          </w:p>
        </w:tc>
        <w:tc>
          <w:tcPr>
            <w:tcW w:w="1658" w:type="dxa"/>
            <w:shd w:val="clear" w:color="auto" w:fill="95B3D7"/>
            <w:vAlign w:val="center"/>
          </w:tcPr>
          <w:p w:rsidR="00A039D3" w:rsidRDefault="00CA5C7D" w:rsidP="0048373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Modifica la forma de cálculo del indicador o lo elimina</w:t>
            </w:r>
          </w:p>
        </w:tc>
      </w:tr>
      <w:tr w:rsidR="005B3667">
        <w:trPr>
          <w:jc w:val="center"/>
        </w:trPr>
        <w:tc>
          <w:tcPr>
            <w:tcW w:w="1129" w:type="dxa"/>
            <w:vAlign w:val="center"/>
          </w:tcPr>
          <w:p w:rsidR="005B3667" w:rsidRPr="00FB1337" w:rsidRDefault="005B3667" w:rsidP="005B3667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B1337">
              <w:rPr>
                <w:rFonts w:asciiTheme="minorHAnsi" w:hAnsiTheme="minorHAnsi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B3667" w:rsidRPr="00FB1337" w:rsidRDefault="005B3667" w:rsidP="005B3667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FB1337">
              <w:rPr>
                <w:rFonts w:asciiTheme="minorHAnsi" w:hAnsiTheme="minorHAnsi" w:cs="Arial"/>
                <w:sz w:val="20"/>
                <w:szCs w:val="20"/>
              </w:rPr>
              <w:t>Acuerdo 37 del 6 de Noviembre de 2019</w:t>
            </w:r>
          </w:p>
        </w:tc>
        <w:tc>
          <w:tcPr>
            <w:tcW w:w="1418" w:type="dxa"/>
            <w:vAlign w:val="center"/>
          </w:tcPr>
          <w:p w:rsidR="005B3667" w:rsidRPr="00FB1337" w:rsidRDefault="005B3667" w:rsidP="005B3667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t>28/04</w:t>
            </w:r>
            <w:r w:rsidRPr="00FB1337">
              <w:rPr>
                <w:rFonts w:asciiTheme="minorHAnsi" w:hAnsiTheme="minorHAnsi" w:cs="Arial"/>
                <w:noProof/>
                <w:sz w:val="20"/>
                <w:szCs w:val="20"/>
              </w:rPr>
              <w:t>/2020</w:t>
            </w:r>
          </w:p>
        </w:tc>
        <w:tc>
          <w:tcPr>
            <w:tcW w:w="4111" w:type="dxa"/>
            <w:vAlign w:val="center"/>
          </w:tcPr>
          <w:p w:rsidR="005B3667" w:rsidRPr="00FB1337" w:rsidRDefault="005B3667" w:rsidP="005B3667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FB1337">
              <w:rPr>
                <w:rFonts w:asciiTheme="minorHAnsi" w:hAnsiTheme="minorHAnsi" w:cs="Arial"/>
                <w:sz w:val="20"/>
                <w:szCs w:val="20"/>
              </w:rPr>
              <w:t>Por medio del cual se aprueba el Plan de Desarrollo Institucional 2029 "Aquí construimos Futuro" y se dictan otras disposiciones.</w:t>
            </w:r>
          </w:p>
        </w:tc>
        <w:tc>
          <w:tcPr>
            <w:tcW w:w="1658" w:type="dxa"/>
            <w:vAlign w:val="center"/>
          </w:tcPr>
          <w:p w:rsidR="005B3667" w:rsidRPr="00FB1337" w:rsidRDefault="005B3667" w:rsidP="005B3667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B1337">
              <w:rPr>
                <w:rFonts w:asciiTheme="minorHAnsi" w:hAnsiTheme="minorHAnsi" w:cs="Arial"/>
                <w:sz w:val="20"/>
                <w:szCs w:val="20"/>
              </w:rPr>
              <w:t>Creación</w:t>
            </w:r>
          </w:p>
        </w:tc>
      </w:tr>
    </w:tbl>
    <w:p w:rsidR="00A039D3" w:rsidRDefault="00A039D3" w:rsidP="0048373D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A039D3" w:rsidRDefault="00A039D3" w:rsidP="0048373D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A039D3" w:rsidRDefault="00A039D3" w:rsidP="0048373D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sectPr w:rsidR="00A039D3">
      <w:headerReference w:type="default" r:id="rId8"/>
      <w:footerReference w:type="default" r:id="rId9"/>
      <w:pgSz w:w="12242" w:h="15842"/>
      <w:pgMar w:top="1134" w:right="1701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83C" w:rsidRDefault="002A183C">
      <w:pPr>
        <w:spacing w:line="240" w:lineRule="auto"/>
      </w:pPr>
      <w:r>
        <w:separator/>
      </w:r>
    </w:p>
  </w:endnote>
  <w:endnote w:type="continuationSeparator" w:id="0">
    <w:p w:rsidR="002A183C" w:rsidRDefault="002A1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D3" w:rsidRDefault="00A039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83C" w:rsidRDefault="002A183C">
      <w:pPr>
        <w:spacing w:line="240" w:lineRule="auto"/>
      </w:pPr>
      <w:r>
        <w:separator/>
      </w:r>
    </w:p>
  </w:footnote>
  <w:footnote w:type="continuationSeparator" w:id="0">
    <w:p w:rsidR="002A183C" w:rsidRDefault="002A18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D3" w:rsidRDefault="00A039D3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b/>
        <w:sz w:val="20"/>
        <w:szCs w:val="20"/>
      </w:rPr>
    </w:pPr>
  </w:p>
  <w:tbl>
    <w:tblPr>
      <w:tblStyle w:val="a8"/>
      <w:tblW w:w="8840" w:type="dxa"/>
      <w:tblInd w:w="0" w:type="dxa"/>
      <w:tblLayout w:type="fixed"/>
      <w:tblLook w:val="0000" w:firstRow="0" w:lastRow="0" w:firstColumn="0" w:lastColumn="0" w:noHBand="0" w:noVBand="0"/>
    </w:tblPr>
    <w:tblGrid>
      <w:gridCol w:w="2060"/>
      <w:gridCol w:w="4382"/>
      <w:gridCol w:w="2398"/>
    </w:tblGrid>
    <w:tr w:rsidR="00A039D3">
      <w:trPr>
        <w:trHeight w:val="1825"/>
      </w:trPr>
      <w:tc>
        <w:tcPr>
          <w:tcW w:w="2060" w:type="dxa"/>
          <w:vAlign w:val="center"/>
        </w:tcPr>
        <w:p w:rsidR="00A039D3" w:rsidRDefault="00CA5C7D">
          <w:pPr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75062" cy="857477"/>
                <wp:effectExtent l="0" t="0" r="0" b="0"/>
                <wp:docPr id="57" name="image1.jpg" descr="logo_ut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_utp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062" cy="85747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2" w:type="dxa"/>
          <w:vAlign w:val="center"/>
        </w:tcPr>
        <w:p w:rsidR="00A039D3" w:rsidRDefault="00CA5C7D">
          <w:pPr>
            <w:tabs>
              <w:tab w:val="left" w:pos="3450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UNIVERSIDAD TECNOLÓGICA DE PEREIRA</w:t>
          </w:r>
        </w:p>
        <w:p w:rsidR="00A039D3" w:rsidRDefault="00CA5C7D">
          <w:pPr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Protocolo del Sistema de Indicadores Institucionales</w:t>
          </w:r>
        </w:p>
        <w:p w:rsidR="00A039D3" w:rsidRDefault="00CA5C7D">
          <w:pPr>
            <w:tabs>
              <w:tab w:val="left" w:pos="3450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PLAN DE DESARROLLO INSTITUCIONAL 2020-2028</w:t>
          </w:r>
        </w:p>
      </w:tc>
      <w:tc>
        <w:tcPr>
          <w:tcW w:w="2398" w:type="dxa"/>
          <w:vAlign w:val="center"/>
        </w:tcPr>
        <w:p w:rsidR="00A039D3" w:rsidRDefault="00A039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b/>
            </w:rPr>
          </w:pPr>
        </w:p>
        <w:tbl>
          <w:tblPr>
            <w:tblStyle w:val="a9"/>
            <w:tblW w:w="2172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1134"/>
            <w:gridCol w:w="1038"/>
          </w:tblGrid>
          <w:tr w:rsidR="00A039D3">
            <w:trPr>
              <w:jc w:val="center"/>
            </w:trPr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039D3" w:rsidRDefault="00CA5C7D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Código</w:t>
                </w:r>
              </w:p>
            </w:tc>
            <w:tc>
              <w:tcPr>
                <w:tcW w:w="10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039D3" w:rsidRDefault="00CA5C7D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113-F37</w:t>
                </w:r>
              </w:p>
            </w:tc>
          </w:tr>
          <w:tr w:rsidR="00A039D3">
            <w:trPr>
              <w:jc w:val="center"/>
            </w:trPr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039D3" w:rsidRDefault="00CA5C7D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Versión</w:t>
                </w:r>
              </w:p>
            </w:tc>
            <w:tc>
              <w:tcPr>
                <w:tcW w:w="10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039D3" w:rsidRDefault="00CA5C7D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4</w:t>
                </w:r>
              </w:p>
            </w:tc>
          </w:tr>
          <w:tr w:rsidR="00A039D3">
            <w:trPr>
              <w:jc w:val="center"/>
            </w:trPr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039D3" w:rsidRDefault="00CA5C7D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Fecha</w:t>
                </w:r>
              </w:p>
            </w:tc>
            <w:tc>
              <w:tcPr>
                <w:tcW w:w="10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039D3" w:rsidRDefault="00CA5C7D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2019-12-12</w:t>
                </w:r>
              </w:p>
            </w:tc>
          </w:tr>
          <w:tr w:rsidR="00A039D3">
            <w:trPr>
              <w:jc w:val="center"/>
            </w:trPr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039D3" w:rsidRDefault="00CA5C7D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Página</w:t>
                </w:r>
              </w:p>
            </w:tc>
            <w:tc>
              <w:tcPr>
                <w:tcW w:w="10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039D3" w:rsidRDefault="00CA5C7D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fldChar w:fldCharType="begin"/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instrText>PAGE</w:instrTex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fldChar w:fldCharType="separate"/>
                </w:r>
                <w:r w:rsidR="00A352AC">
                  <w:rPr>
                    <w:rFonts w:ascii="Calibri" w:eastAsia="Calibri" w:hAnsi="Calibri" w:cs="Calibri"/>
                    <w:noProof/>
                    <w:sz w:val="16"/>
                    <w:szCs w:val="16"/>
                  </w:rPr>
                  <w:t>1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fldChar w:fldCharType="end"/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 xml:space="preserve"> de 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fldChar w:fldCharType="begin"/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instrText>NUMPAGES</w:instrTex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fldChar w:fldCharType="separate"/>
                </w:r>
                <w:r w:rsidR="00A352AC">
                  <w:rPr>
                    <w:rFonts w:ascii="Calibri" w:eastAsia="Calibri" w:hAnsi="Calibri" w:cs="Calibri"/>
                    <w:noProof/>
                    <w:sz w:val="16"/>
                    <w:szCs w:val="16"/>
                  </w:rPr>
                  <w:t>5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fldChar w:fldCharType="end"/>
                </w:r>
              </w:p>
            </w:tc>
          </w:tr>
        </w:tbl>
        <w:p w:rsidR="00A039D3" w:rsidRDefault="00A039D3">
          <w:pPr>
            <w:tabs>
              <w:tab w:val="left" w:pos="3450"/>
            </w:tabs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:rsidR="00A039D3" w:rsidRDefault="00A039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836F6"/>
    <w:multiLevelType w:val="multilevel"/>
    <w:tmpl w:val="7EFC14A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E241B"/>
    <w:multiLevelType w:val="multilevel"/>
    <w:tmpl w:val="928813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0F40EAD"/>
    <w:multiLevelType w:val="multilevel"/>
    <w:tmpl w:val="84424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921473"/>
    <w:multiLevelType w:val="multilevel"/>
    <w:tmpl w:val="894E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D3"/>
    <w:rsid w:val="00021E75"/>
    <w:rsid w:val="002A183C"/>
    <w:rsid w:val="002F6236"/>
    <w:rsid w:val="0048373D"/>
    <w:rsid w:val="005B3667"/>
    <w:rsid w:val="00A039D3"/>
    <w:rsid w:val="00A352AC"/>
    <w:rsid w:val="00CA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402E8-F177-4E3F-9D6F-7836C3F1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21"/>
    <w:pPr>
      <w:adjustRightInd w:val="0"/>
      <w:spacing w:line="360" w:lineRule="atLeast"/>
      <w:textAlignment w:val="baseline"/>
    </w:pPr>
    <w:rPr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40178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b/>
      <w:bCs/>
      <w:kern w:val="36"/>
      <w:sz w:val="48"/>
      <w:szCs w:val="48"/>
      <w:lang w:val="es-CO" w:eastAsia="es-CO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9801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801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8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9801D8"/>
  </w:style>
  <w:style w:type="character" w:styleId="Hipervnculo">
    <w:name w:val="Hyperlink"/>
    <w:basedOn w:val="Fuentedeprrafopredeter"/>
    <w:rsid w:val="009801D8"/>
    <w:rPr>
      <w:rFonts w:ascii="Arial" w:hAnsi="Arial" w:cs="Arial" w:hint="default"/>
      <w:color w:val="0000CC"/>
      <w:u w:val="single"/>
    </w:rPr>
  </w:style>
  <w:style w:type="paragraph" w:styleId="Textoindependiente">
    <w:name w:val="Body Text"/>
    <w:basedOn w:val="Normal"/>
    <w:rsid w:val="00BF2ED1"/>
    <w:pPr>
      <w:spacing w:after="120"/>
    </w:pPr>
  </w:style>
  <w:style w:type="paragraph" w:styleId="Textonotapie">
    <w:name w:val="footnote text"/>
    <w:basedOn w:val="Normal"/>
    <w:semiHidden/>
    <w:rsid w:val="00723AB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723ABB"/>
    <w:rPr>
      <w:vertAlign w:val="superscript"/>
    </w:rPr>
  </w:style>
  <w:style w:type="paragraph" w:styleId="Prrafodelista">
    <w:name w:val="List Paragraph"/>
    <w:basedOn w:val="Normal"/>
    <w:uiPriority w:val="34"/>
    <w:qFormat/>
    <w:rsid w:val="00C778D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778DF"/>
  </w:style>
  <w:style w:type="paragraph" w:styleId="Textodeglobo">
    <w:name w:val="Balloon Text"/>
    <w:basedOn w:val="Normal"/>
    <w:link w:val="TextodegloboCar"/>
    <w:uiPriority w:val="99"/>
    <w:semiHidden/>
    <w:unhideWhenUsed/>
    <w:rsid w:val="00CB7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A63"/>
    <w:rPr>
      <w:rFonts w:ascii="Tahoma" w:hAnsi="Tahoma" w:cs="Tahoma"/>
      <w:sz w:val="16"/>
      <w:szCs w:val="16"/>
      <w:lang w:val="es-ES" w:eastAsia="es-ES"/>
    </w:rPr>
  </w:style>
  <w:style w:type="character" w:customStyle="1" w:styleId="hvr">
    <w:name w:val="hvr"/>
    <w:basedOn w:val="Fuentedeprrafopredeter"/>
    <w:rsid w:val="007B2480"/>
  </w:style>
  <w:style w:type="character" w:customStyle="1" w:styleId="Ttulo1Car">
    <w:name w:val="Título 1 Car"/>
    <w:basedOn w:val="Fuentedeprrafopredeter"/>
    <w:link w:val="Ttulo1"/>
    <w:uiPriority w:val="9"/>
    <w:rsid w:val="00640178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4017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s-CO"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70" w:type="dxa"/>
        <w:bottom w:w="113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BvHBf77KOINmvpckWlkQUoppjg==">AMUW2mUSe5+/kborMlvH4TGWnitbqso9t5Z9uw0TzlKbx8oFXYgJdMjnDlkUUIYz9OpdCpBlMp2WN7k5MeuiIXc3hoWsHPOJdFKA4yNwNysFeiPUutcvyS/WAlgybkafMQue8kCLk/AT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974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IMPULZAME</cp:lastModifiedBy>
  <cp:revision>5</cp:revision>
  <dcterms:created xsi:type="dcterms:W3CDTF">2020-03-05T14:57:00Z</dcterms:created>
  <dcterms:modified xsi:type="dcterms:W3CDTF">2020-04-27T22:37:00Z</dcterms:modified>
</cp:coreProperties>
</file>