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E3E1" w14:textId="18D2B742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  <w:r w:rsidR="00B6033B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3ABA0744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0D3F67C2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0DB599B4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AD65008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AC8FAE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6B4D5783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11232B43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 de última modificación</w:t>
            </w:r>
          </w:p>
        </w:tc>
      </w:tr>
      <w:tr w:rsidR="00130396" w:rsidRPr="007965C6" w14:paraId="68D77F34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547C3CB7" w14:textId="2E9ACD53" w:rsidR="00130396" w:rsidRPr="007965C6" w:rsidRDefault="00130396" w:rsidP="0013039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 w:colFirst="3" w:colLast="4"/>
            <w:r>
              <w:rPr>
                <w:rFonts w:asciiTheme="minorHAnsi" w:hAnsiTheme="minorHAnsi" w:cs="Arial"/>
                <w:b/>
                <w:sz w:val="20"/>
                <w:szCs w:val="20"/>
              </w:rPr>
              <w:t>GSI0101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D321E02" w14:textId="77777777" w:rsidR="00130396" w:rsidRPr="007965C6" w:rsidRDefault="00130396" w:rsidP="00130396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6B61149" w14:textId="77777777" w:rsidR="00130396" w:rsidRPr="007965C6" w:rsidRDefault="00130396" w:rsidP="00130396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51C20033" w14:textId="59115F32" w:rsidR="00130396" w:rsidRPr="007965C6" w:rsidRDefault="00130396" w:rsidP="00130396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A8E86D6" w14:textId="1B63EEB9" w:rsidR="00130396" w:rsidRPr="007965C6" w:rsidRDefault="00130396" w:rsidP="00130396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/2020</w:t>
            </w:r>
          </w:p>
        </w:tc>
      </w:tr>
      <w:bookmarkEnd w:id="0"/>
      <w:tr w:rsidR="007965C6" w:rsidRPr="007965C6" w14:paraId="31D88A5A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2E37E853" w14:textId="4D8270FA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Nombre: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7354E">
              <w:rPr>
                <w:rFonts w:asciiTheme="minorHAnsi" w:hAnsiTheme="minorHAnsi" w:cs="Arial"/>
                <w:noProof/>
                <w:sz w:val="20"/>
                <w:szCs w:val="20"/>
              </w:rPr>
              <w:t>Sostenibilidad de la Infraestructura Tecnológica</w:t>
            </w:r>
          </w:p>
        </w:tc>
      </w:tr>
      <w:tr w:rsidR="007965C6" w:rsidRPr="007965C6" w14:paraId="4F1B8275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5B405C23" w14:textId="5EE451F5" w:rsidR="00E8012E" w:rsidRPr="007965C6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Descripción: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965C6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Hace referencia a las necesidades de reposición y </w:t>
            </w:r>
            <w:r w:rsidR="00D7354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soporte </w:t>
            </w:r>
            <w:r w:rsidRPr="007965C6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="008409A2">
              <w:rPr>
                <w:rFonts w:asciiTheme="minorHAnsi" w:hAnsiTheme="minorHAnsi" w:cs="Arial"/>
                <w:noProof/>
                <w:sz w:val="20"/>
                <w:szCs w:val="20"/>
              </w:rPr>
              <w:t>de servidores, dispositivos activos de la red, software, bases de datos, medios educativos</w:t>
            </w:r>
            <w:r w:rsidR="00487CB4">
              <w:rPr>
                <w:rFonts w:asciiTheme="minorHAnsi" w:hAnsiTheme="minorHAnsi" w:cs="Arial"/>
                <w:noProof/>
                <w:sz w:val="20"/>
                <w:szCs w:val="20"/>
              </w:rPr>
              <w:t>, equipos de computo</w:t>
            </w:r>
            <w:r w:rsidR="008409A2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y la formulación del plan de recuperación ante desastres.</w:t>
            </w:r>
          </w:p>
        </w:tc>
      </w:tr>
      <w:tr w:rsidR="007965C6" w:rsidRPr="007965C6" w14:paraId="5F8AE16D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D6890E0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Pilar de gestión: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965C6">
              <w:rPr>
                <w:rFonts w:asciiTheme="minorHAnsi" w:hAnsiTheme="minorHAnsi" w:cs="Arial"/>
                <w:noProof/>
                <w:sz w:val="20"/>
                <w:szCs w:val="20"/>
              </w:rPr>
              <w:t>Gestión y sostenibilidad Institucional</w:t>
            </w:r>
          </w:p>
        </w:tc>
      </w:tr>
      <w:tr w:rsidR="007965C6" w:rsidRPr="007965C6" w14:paraId="374BFA2B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DF6FCC5" w14:textId="77777777" w:rsidR="004E36C1" w:rsidRPr="007965C6" w:rsidRDefault="00E8012E" w:rsidP="009D76B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Impulsor(es) estratégico(s) al que aporta: </w:t>
            </w:r>
            <w:r w:rsidR="004E36C1" w:rsidRPr="007965C6">
              <w:rPr>
                <w:rFonts w:asciiTheme="minorHAnsi" w:hAnsiTheme="minorHAnsi" w:cs="Arial"/>
                <w:sz w:val="20"/>
                <w:szCs w:val="20"/>
              </w:rPr>
              <w:t>Potenciar y garantizar los medios educativos, la infraestructura tecnológica y sistemas de información integrados, de acuerdo a las necesidades de la Universidad que soporten los procesos misionales y administrativos.</w:t>
            </w:r>
          </w:p>
        </w:tc>
      </w:tr>
      <w:tr w:rsidR="007965C6" w:rsidRPr="007965C6" w14:paraId="23BBE093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78C90CF9" w14:textId="77777777" w:rsidR="00E8012E" w:rsidRPr="007965C6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7965C6" w:rsidRPr="007965C6" w14:paraId="2C1A043D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403A5FD" w14:textId="77777777" w:rsidR="00E8012E" w:rsidRPr="007965C6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2B03CCBA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4BD1D20A" w14:textId="77777777" w:rsidR="00E8012E" w:rsidRPr="007965C6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4B7394A3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7D215586" w14:textId="77777777" w:rsidR="00E8012E" w:rsidRPr="007965C6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</w:rPr>
            </w:pPr>
          </w:p>
          <w:p w14:paraId="02DAECD2" w14:textId="77777777" w:rsidR="00E8012E" w:rsidRPr="007965C6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</w:rPr>
            </w:pPr>
          </w:p>
        </w:tc>
      </w:tr>
      <w:tr w:rsidR="007965C6" w:rsidRPr="007965C6" w14:paraId="034D9B45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79A3284A" w14:textId="77777777" w:rsidR="00E8012E" w:rsidRPr="007965C6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Proceso del Sistema Integral de Gestión: </w:t>
            </w:r>
            <w:r w:rsidR="004E36C1" w:rsidRPr="007965C6">
              <w:rPr>
                <w:rFonts w:asciiTheme="minorHAnsi" w:hAnsiTheme="minorHAnsi" w:cs="Arial"/>
                <w:sz w:val="20"/>
                <w:szCs w:val="20"/>
              </w:rPr>
              <w:t>Administración Institucional</w:t>
            </w:r>
          </w:p>
        </w:tc>
      </w:tr>
      <w:tr w:rsidR="007965C6" w:rsidRPr="007965C6" w14:paraId="70DFB5B7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534A4742" w14:textId="77777777" w:rsidR="00E8012E" w:rsidRPr="007965C6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Factor/Característica de autoevaluación institucional al que apunta:</w:t>
            </w:r>
          </w:p>
          <w:p w14:paraId="639C9AB9" w14:textId="77777777" w:rsidR="00EC38E2" w:rsidRPr="007965C6" w:rsidRDefault="00EC38E2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9E8A3B2" w14:textId="77777777" w:rsidR="00EC38E2" w:rsidRPr="007965C6" w:rsidRDefault="00EC38E2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FACTOR 11. 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>RECURSOS DE APOYO ACADÉMICO E INFRAESTRUCTURA FÍSICA</w:t>
            </w:r>
          </w:p>
          <w:p w14:paraId="3CDC9A23" w14:textId="77777777" w:rsidR="00E8012E" w:rsidRPr="000F12A3" w:rsidRDefault="00EC38E2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Pr="000F12A3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Característica 28.</w:t>
            </w:r>
            <w:r w:rsidRPr="000F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0F12A3">
              <w:rPr>
                <w:rFonts w:asciiTheme="minorHAnsi" w:hAnsiTheme="minorHAnsi" w:cs="Arial"/>
                <w:sz w:val="20"/>
                <w:szCs w:val="20"/>
              </w:rPr>
              <w:t>Recursos de apoyo académico</w:t>
            </w:r>
          </w:p>
          <w:p w14:paraId="76120C93" w14:textId="77777777" w:rsidR="00EC38E2" w:rsidRPr="000F12A3" w:rsidRDefault="00EC38E2" w:rsidP="00EC38E2">
            <w:pPr>
              <w:spacing w:line="0" w:lineRule="atLeast"/>
              <w:ind w:left="348" w:hanging="34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Aspecto D. </w:t>
            </w:r>
            <w:r w:rsidRPr="000F12A3">
              <w:rPr>
                <w:rFonts w:asciiTheme="minorHAnsi" w:hAnsiTheme="minorHAnsi" w:cs="Arial"/>
                <w:sz w:val="20"/>
                <w:szCs w:val="20"/>
              </w:rPr>
              <w:t>Mantenimiento, renovación y acceso de estudiantes y profesores a los equipos didácticos.</w:t>
            </w:r>
            <w:r w:rsidRPr="000F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  <w:p w14:paraId="5D810377" w14:textId="77777777" w:rsidR="0095008F" w:rsidRPr="000F12A3" w:rsidRDefault="00EC38E2" w:rsidP="0095008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0F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Aspecto E.</w:t>
            </w:r>
            <w:r w:rsidRPr="000F12A3">
              <w:rPr>
                <w:rFonts w:asciiTheme="minorHAnsi" w:hAnsiTheme="minorHAnsi" w:cs="Arial"/>
                <w:sz w:val="20"/>
                <w:szCs w:val="20"/>
              </w:rPr>
              <w:t xml:space="preserve"> Sitios de práctica acordes con las necesidades de la docencia y la investigación.</w:t>
            </w:r>
          </w:p>
          <w:p w14:paraId="346D8C0C" w14:textId="77777777" w:rsidR="009F6601" w:rsidRDefault="0095008F" w:rsidP="0095008F">
            <w:pPr>
              <w:spacing w:line="0" w:lineRule="atLeast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EC38E2" w:rsidRPr="000F12A3">
              <w:rPr>
                <w:rFonts w:asciiTheme="minorHAnsi" w:hAnsiTheme="minorHAnsi" w:cs="Arial"/>
                <w:b/>
                <w:sz w:val="20"/>
                <w:szCs w:val="20"/>
              </w:rPr>
              <w:t xml:space="preserve">Aspecto </w:t>
            </w:r>
            <w:r w:rsidRPr="000F12A3">
              <w:rPr>
                <w:rFonts w:asciiTheme="minorHAnsi" w:hAnsiTheme="minorHAnsi" w:cs="Arial"/>
                <w:b/>
                <w:sz w:val="20"/>
                <w:szCs w:val="20"/>
              </w:rPr>
              <w:t>F</w:t>
            </w:r>
            <w:r w:rsidR="00EC38E2" w:rsidRPr="000F12A3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EC38E2" w:rsidRPr="000F12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F12A3">
              <w:rPr>
                <w:rFonts w:ascii="Calibri" w:hAnsi="Calibri" w:cs="Calibri"/>
                <w:sz w:val="20"/>
                <w:szCs w:val="20"/>
              </w:rPr>
              <w:t xml:space="preserve">Suficiencia, disponibilidad, actualización y uso eficiente de </w:t>
            </w:r>
            <w:r w:rsidR="00A80726" w:rsidRPr="000F12A3">
              <w:rPr>
                <w:rFonts w:ascii="Calibri" w:hAnsi="Calibri" w:cs="Calibri"/>
                <w:sz w:val="20"/>
                <w:szCs w:val="20"/>
              </w:rPr>
              <w:t>tecnologías</w:t>
            </w:r>
            <w:r w:rsidRPr="000F12A3">
              <w:rPr>
                <w:rFonts w:ascii="Calibri" w:hAnsi="Calibri" w:cs="Calibri"/>
                <w:sz w:val="20"/>
                <w:szCs w:val="20"/>
              </w:rPr>
              <w:t xml:space="preserve"> de la</w:t>
            </w:r>
            <w:r w:rsid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80726" w:rsidRPr="000F12A3">
              <w:rPr>
                <w:rFonts w:ascii="Calibri" w:hAnsi="Calibri" w:cs="Calibri"/>
                <w:sz w:val="20"/>
                <w:szCs w:val="20"/>
              </w:rPr>
              <w:t>información</w:t>
            </w:r>
            <w:r w:rsidRPr="000F12A3">
              <w:rPr>
                <w:rFonts w:ascii="Calibri" w:hAnsi="Calibri" w:cs="Calibri"/>
                <w:sz w:val="20"/>
                <w:szCs w:val="20"/>
              </w:rPr>
              <w:t xml:space="preserve"> y</w:t>
            </w:r>
            <w:r w:rsidR="009F660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</w:t>
            </w:r>
          </w:p>
          <w:p w14:paraId="14AE6B7C" w14:textId="77777777" w:rsidR="009F6601" w:rsidRDefault="009F6601" w:rsidP="0095008F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</w:t>
            </w:r>
            <w:r w:rsidR="0095008F" w:rsidRPr="000F12A3">
              <w:rPr>
                <w:rFonts w:ascii="Calibri" w:hAnsi="Calibri" w:cs="Calibri"/>
                <w:sz w:val="20"/>
                <w:szCs w:val="20"/>
              </w:rPr>
              <w:t xml:space="preserve">la </w:t>
            </w:r>
            <w:r w:rsidR="00A80726" w:rsidRPr="000F12A3">
              <w:rPr>
                <w:rFonts w:ascii="Calibri" w:hAnsi="Calibri" w:cs="Calibri"/>
                <w:sz w:val="20"/>
                <w:szCs w:val="20"/>
              </w:rPr>
              <w:t>comunicación</w:t>
            </w:r>
            <w:r w:rsidR="0095008F" w:rsidRPr="000F12A3">
              <w:rPr>
                <w:rFonts w:ascii="Calibri" w:hAnsi="Calibri" w:cs="Calibri"/>
                <w:sz w:val="20"/>
                <w:szCs w:val="20"/>
              </w:rPr>
              <w:t xml:space="preserve"> para los </w:t>
            </w:r>
            <w:r w:rsid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008F" w:rsidRPr="000F12A3">
              <w:rPr>
                <w:rFonts w:ascii="Calibri" w:hAnsi="Calibri" w:cs="Calibri"/>
                <w:sz w:val="20"/>
                <w:szCs w:val="20"/>
              </w:rPr>
              <w:t xml:space="preserve">procesos </w:t>
            </w:r>
            <w:r w:rsidR="000F12A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F12A3" w:rsidRPr="000F12A3">
              <w:rPr>
                <w:rFonts w:ascii="Calibri" w:hAnsi="Calibri" w:cs="Calibri"/>
                <w:sz w:val="20"/>
                <w:szCs w:val="20"/>
              </w:rPr>
              <w:t>académicos</w:t>
            </w:r>
            <w:r w:rsidR="0095008F" w:rsidRP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008F" w:rsidRPr="000F12A3">
              <w:rPr>
                <w:rFonts w:ascii="Calibri" w:hAnsi="Calibri" w:cs="Calibri"/>
                <w:sz w:val="20"/>
                <w:szCs w:val="20"/>
              </w:rPr>
              <w:t xml:space="preserve">con </w:t>
            </w:r>
            <w:r w:rsid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008F" w:rsidRPr="000F12A3">
              <w:rPr>
                <w:rFonts w:ascii="Calibri" w:hAnsi="Calibri" w:cs="Calibri"/>
                <w:sz w:val="20"/>
                <w:szCs w:val="20"/>
              </w:rPr>
              <w:t xml:space="preserve">adecuada </w:t>
            </w:r>
            <w:r w:rsid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008F" w:rsidRPr="000F12A3">
              <w:rPr>
                <w:rFonts w:ascii="Calibri" w:hAnsi="Calibri" w:cs="Calibri"/>
                <w:sz w:val="20"/>
                <w:szCs w:val="20"/>
              </w:rPr>
              <w:t>conectividad</w:t>
            </w:r>
            <w:r w:rsid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008F" w:rsidRPr="000F12A3">
              <w:rPr>
                <w:rFonts w:ascii="Calibri" w:hAnsi="Calibri" w:cs="Calibri"/>
                <w:sz w:val="20"/>
                <w:szCs w:val="20"/>
              </w:rPr>
              <w:t xml:space="preserve">(aulas </w:t>
            </w:r>
            <w:r w:rsidR="000F12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008F" w:rsidRPr="000F12A3">
              <w:rPr>
                <w:rFonts w:ascii="Calibri" w:hAnsi="Calibri" w:cs="Calibri"/>
                <w:sz w:val="20"/>
                <w:szCs w:val="20"/>
              </w:rPr>
              <w:t xml:space="preserve">virtuales, </w:t>
            </w:r>
            <w:r w:rsidR="000F12A3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40E04BA5" w14:textId="05C80188" w:rsidR="0095008F" w:rsidRPr="000F12A3" w:rsidRDefault="009F6601" w:rsidP="0095008F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</w:t>
            </w:r>
            <w:r w:rsidR="0095008F" w:rsidRPr="000F12A3">
              <w:rPr>
                <w:rFonts w:ascii="Calibri" w:hAnsi="Calibri" w:cs="Calibri"/>
                <w:sz w:val="20"/>
                <w:szCs w:val="20"/>
              </w:rPr>
              <w:t xml:space="preserve">equipos actualizados y pertinentes, aplicaciones específicas, entre otros.) </w:t>
            </w:r>
          </w:p>
          <w:p w14:paraId="2328D77E" w14:textId="77C2CDC2" w:rsidR="00B65B42" w:rsidRPr="0095008F" w:rsidRDefault="00B65B42" w:rsidP="00EC38E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5C6" w:rsidRPr="007965C6" w14:paraId="6D0C8583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514B2F7B" w14:textId="77777777" w:rsidR="00E8012E" w:rsidRPr="007965C6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Periodicidad de medición: </w:t>
            </w:r>
          </w:p>
          <w:p w14:paraId="4C696137" w14:textId="77777777" w:rsidR="00E8012E" w:rsidRPr="007965C6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7965C6" w:rsidRPr="007965C6" w14:paraId="17FE8DCE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1C36B87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4100C6C7" w14:textId="13843AEF" w:rsidR="00E8012E" w:rsidRPr="007965C6" w:rsidRDefault="005B07D7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55D684A1" w14:textId="77777777" w:rsidR="00E8012E" w:rsidRPr="007965C6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21AAF825" w14:textId="52D596F9" w:rsidR="00E8012E" w:rsidRPr="007965C6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36FE6D3F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59B1E081" w14:textId="26BA147D" w:rsidR="00E8012E" w:rsidRPr="007965C6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B92E29E" w14:textId="77777777" w:rsidR="00E8012E" w:rsidRPr="007965C6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5C6" w:rsidRPr="007965C6" w14:paraId="262C35F9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46AE2B0" w14:textId="77777777" w:rsidR="00AE3D88" w:rsidRPr="007965C6" w:rsidRDefault="00E8012E" w:rsidP="00AE3D88">
            <w:pPr>
              <w:spacing w:line="0" w:lineRule="atLeast"/>
              <w:ind w:left="64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Fuentes de datos: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E3D88" w:rsidRPr="007965C6">
              <w:rPr>
                <w:rFonts w:asciiTheme="minorHAnsi" w:hAnsiTheme="minorHAnsi" w:cs="Arial"/>
                <w:sz w:val="20"/>
                <w:szCs w:val="20"/>
              </w:rPr>
              <w:t xml:space="preserve"> Vicerrectoría Administrativa y Financiera</w:t>
            </w:r>
          </w:p>
          <w:p w14:paraId="63872339" w14:textId="77777777" w:rsidR="00AE3D88" w:rsidRPr="007965C6" w:rsidRDefault="00AE3D88" w:rsidP="00AE3D88">
            <w:pPr>
              <w:spacing w:line="0" w:lineRule="atLeast"/>
              <w:ind w:left="1623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sz w:val="20"/>
                <w:szCs w:val="20"/>
              </w:rPr>
              <w:t>Dependencias Académicas</w:t>
            </w:r>
          </w:p>
          <w:p w14:paraId="525F1EC4" w14:textId="596FAA4B" w:rsidR="004B505C" w:rsidRPr="007965C6" w:rsidRDefault="00487CB4" w:rsidP="001C3B5B">
            <w:pPr>
              <w:spacing w:line="0" w:lineRule="atLeast"/>
              <w:ind w:left="162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Dependencias Administrativas</w:t>
            </w:r>
            <w:r w:rsidR="004B505C"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965C6" w:rsidRPr="007965C6" w14:paraId="11C39E0E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A07DFDF" w14:textId="6B241772" w:rsidR="00E8012E" w:rsidRDefault="00E8012E" w:rsidP="004B505C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Responsable del cálculo: </w:t>
            </w:r>
            <w:r w:rsidR="0095008F">
              <w:rPr>
                <w:rFonts w:asciiTheme="minorHAnsi" w:hAnsiTheme="minorHAnsi" w:cs="Arial"/>
                <w:noProof/>
                <w:sz w:val="20"/>
                <w:szCs w:val="20"/>
              </w:rPr>
              <w:t>Gestión de Tecnologías Informáticas y Sistemas de Información</w:t>
            </w:r>
          </w:p>
          <w:p w14:paraId="091F5319" w14:textId="70DEE39B" w:rsidR="0095008F" w:rsidRPr="00A80726" w:rsidRDefault="0095008F" w:rsidP="004B505C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                                           Recursos Informáticos y Educativos</w:t>
            </w:r>
          </w:p>
        </w:tc>
      </w:tr>
      <w:tr w:rsidR="007965C6" w:rsidRPr="007965C6" w14:paraId="65F88297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8934CDD" w14:textId="77777777" w:rsidR="00E8012E" w:rsidRPr="007965C6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Responsable de Gestión: </w:t>
            </w:r>
            <w:r w:rsidRPr="007965C6">
              <w:rPr>
                <w:rFonts w:asciiTheme="minorHAnsi" w:hAnsiTheme="minorHAnsi" w:cs="Arial"/>
                <w:noProof/>
                <w:sz w:val="20"/>
                <w:szCs w:val="20"/>
              </w:rPr>
              <w:t>Vicerrectoría Administrativa y Financiera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09B6BF90" w14:textId="77777777" w:rsidR="00E8012E" w:rsidRPr="007965C6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7965C6">
        <w:rPr>
          <w:rFonts w:asciiTheme="minorHAnsi" w:hAnsiTheme="minorHAnsi" w:cs="Arial"/>
          <w:b/>
          <w:sz w:val="20"/>
          <w:szCs w:val="20"/>
        </w:rPr>
        <w:t>Glosario</w:t>
      </w:r>
    </w:p>
    <w:p w14:paraId="42DFAF95" w14:textId="77777777" w:rsidR="00E8012E" w:rsidRPr="007965C6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7965C6" w14:paraId="64BFE242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1468B9BB" w14:textId="35A50588" w:rsidR="000F12A3" w:rsidRDefault="00487CB4" w:rsidP="000F12A3"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Plan de Recuperación ante desastres:</w:t>
            </w:r>
            <w:r w:rsidR="000F12A3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0F12A3">
              <w:rPr>
                <w:rFonts w:asciiTheme="minorHAnsi" w:hAnsiTheme="minorHAnsi" w:cs="Arial"/>
                <w:noProof/>
                <w:sz w:val="20"/>
                <w:szCs w:val="20"/>
              </w:rPr>
              <w:t>E</w:t>
            </w:r>
            <w:r w:rsidR="000F12A3" w:rsidRPr="000F12A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s un proceso de recuperación que cubre los datos, el hardware y el software crítico, para que un</w:t>
            </w:r>
            <w:r w:rsidR="000F12A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 Institución</w:t>
            </w:r>
            <w:r w:rsidR="000F12A3" w:rsidRPr="000F12A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pueda comenzar de nuevo sus operaciones en caso de un desastre natural o causado por humanos.</w:t>
            </w:r>
          </w:p>
          <w:p w14:paraId="1A5FD0C8" w14:textId="10AA0591" w:rsidR="00E8012E" w:rsidRPr="000F12A3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2DB5C4E6" w14:textId="7AB882E3" w:rsidR="002A3B05" w:rsidRPr="002A3B05" w:rsidRDefault="00487CB4" w:rsidP="002A3B05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Dispositivos Activos de red:</w:t>
            </w:r>
            <w:r w:rsidR="002A3B05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2A3B05">
              <w:rPr>
                <w:rFonts w:asciiTheme="minorHAnsi" w:hAnsiTheme="minorHAnsi" w:cs="Arial"/>
                <w:noProof/>
                <w:sz w:val="20"/>
                <w:szCs w:val="20"/>
              </w:rPr>
              <w:t>S</w:t>
            </w:r>
            <w:r w:rsidR="002A3B05" w:rsidRPr="002A3B05">
              <w:rPr>
                <w:rFonts w:asciiTheme="minorHAnsi" w:hAnsiTheme="minorHAnsi" w:cs="Arial"/>
                <w:noProof/>
                <w:sz w:val="20"/>
                <w:szCs w:val="20"/>
              </w:rPr>
              <w:t>on los equipos que se encargan de distribuir en forma activa la información a través de la red, como concentradores, redes inalámbricas, </w:t>
            </w:r>
            <w:r w:rsidR="002A3B05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router, </w:t>
            </w:r>
            <w:r w:rsidR="002A3B05" w:rsidRPr="002A3B05">
              <w:rPr>
                <w:rFonts w:asciiTheme="minorHAnsi" w:hAnsiTheme="minorHAnsi" w:cs="Arial"/>
                <w:noProof/>
                <w:sz w:val="20"/>
                <w:szCs w:val="20"/>
              </w:rPr>
              <w:t>switches.</w:t>
            </w:r>
          </w:p>
          <w:p w14:paraId="298A0E8F" w14:textId="314F73F0" w:rsidR="00487CB4" w:rsidRPr="002A3B05" w:rsidRDefault="00487CB4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0DCD30" w14:textId="752AB00E" w:rsidR="002A3B05" w:rsidRDefault="00487CB4" w:rsidP="002A3B05"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Base de Datos:</w:t>
            </w:r>
            <w:r w:rsidR="002A3B05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2A3B05" w:rsidRPr="002A3B05">
              <w:rPr>
                <w:rFonts w:asciiTheme="minorHAnsi" w:hAnsiTheme="minorHAnsi" w:cstheme="minorHAnsi"/>
                <w:noProof/>
                <w:sz w:val="20"/>
                <w:szCs w:val="20"/>
              </w:rPr>
              <w:t>E</w:t>
            </w:r>
            <w:r w:rsidR="002A3B05" w:rsidRPr="002A3B0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s un conjunto de datos pertenecientes a un mismo contexto y almacenados sistemáticamente para su posterior uso</w:t>
            </w:r>
          </w:p>
          <w:p w14:paraId="2B00834F" w14:textId="4D8572E5" w:rsidR="00487CB4" w:rsidRPr="002A3B05" w:rsidRDefault="00487CB4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42F40391" w14:textId="197A7DC6" w:rsidR="00487CB4" w:rsidRPr="003278D7" w:rsidRDefault="00487CB4" w:rsidP="003278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Medios Educativos:</w:t>
            </w:r>
            <w:r w:rsidR="003278D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3278D7" w:rsidRPr="003278D7">
              <w:rPr>
                <w:rFonts w:asciiTheme="minorHAnsi" w:hAnsiTheme="minorHAnsi" w:cstheme="minorHAnsi"/>
                <w:noProof/>
                <w:sz w:val="20"/>
                <w:szCs w:val="20"/>
              </w:rPr>
              <w:t>S</w:t>
            </w:r>
            <w:r w:rsidR="003278D7" w:rsidRPr="003278D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3278D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r w:rsidR="003278D7" w:rsidRPr="003278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los recursos, herramientas académicas y tecnológicas fundamentales</w:t>
            </w:r>
            <w:r w:rsidR="003278D7" w:rsidRPr="003278D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que se utilizan en el proceso de enseñanza- aprendizaje </w:t>
            </w:r>
            <w:r w:rsidR="003278D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(Video proyectores, Tableros Interactivo, Video conferencia, entre otros)</w:t>
            </w:r>
          </w:p>
          <w:p w14:paraId="0A366B52" w14:textId="77777777" w:rsidR="00E8012E" w:rsidRPr="007965C6" w:rsidRDefault="00E8012E" w:rsidP="00487CB4">
            <w:pPr>
              <w:spacing w:line="0" w:lineRule="atLeast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</w:tbl>
    <w:p w14:paraId="3057E408" w14:textId="77777777" w:rsidR="00E8012E" w:rsidRPr="007965C6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6D3C985" w14:textId="77777777" w:rsidR="00E8012E" w:rsidRPr="007965C6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7965C6">
        <w:rPr>
          <w:rFonts w:asciiTheme="minorHAnsi" w:hAnsiTheme="minorHAnsi" w:cs="Arial"/>
          <w:b/>
          <w:sz w:val="20"/>
          <w:szCs w:val="20"/>
        </w:rPr>
        <w:t>Forma, cálculo y presentación de resultados del indicador</w:t>
      </w:r>
    </w:p>
    <w:p w14:paraId="75E6B926" w14:textId="77777777" w:rsidR="00E8012E" w:rsidRPr="007965C6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7965C6" w:rsidRPr="007965C6" w14:paraId="17E7EF0E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F59CBBC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2E9B88D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7965C6" w:rsidRPr="007965C6" w14:paraId="4BCA8290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B59B71C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3BD2AEB9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1C85CB4C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53D4DF27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2881AC04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11B0EEEC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2FFBC4F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7965C6" w:rsidRPr="007965C6" w14:paraId="7EE0E490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7CAA316" w14:textId="77777777" w:rsidR="00E8012E" w:rsidRPr="007965C6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73DF42E7" w14:textId="77777777" w:rsidR="00E8012E" w:rsidRPr="007965C6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71695CC" w14:textId="4D43BD68" w:rsidR="001A632C" w:rsidRPr="007965C6" w:rsidRDefault="00A80726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18"/>
                    <w:szCs w:val="20"/>
                  </w:rPr>
                  <m:t>SIT</m:t>
                </m:r>
                <m:r>
                  <w:rPr>
                    <w:rFonts w:ascii="Cambria Math" w:hAnsi="Cambria Math" w:cs="Arial"/>
                    <w:sz w:val="18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20"/>
                  </w:rPr>
                  <m:t>50%equipos intervenidos con soporte+50%equipos renovados</m:t>
                </m:r>
              </m:oMath>
            </m:oMathPara>
          </w:p>
          <w:p w14:paraId="187D92F2" w14:textId="77777777" w:rsidR="001A632C" w:rsidRPr="007965C6" w:rsidRDefault="001A632C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47B0D9B" w14:textId="68DF9FB4" w:rsidR="001A632C" w:rsidRPr="007965C6" w:rsidRDefault="00A80726" w:rsidP="001A632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SIT</w:t>
            </w:r>
            <w:r w:rsidR="001A632C" w:rsidRPr="007965C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Sostenibilidad de la Infraestructura Tecnológica</w:t>
            </w:r>
            <w:r w:rsidR="00E8012E"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FC5B5EC" w14:textId="65FEBC5E" w:rsidR="00E8012E" w:rsidRPr="007965C6" w:rsidRDefault="00E8012E" w:rsidP="001A632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5C6" w:rsidRPr="007965C6" w14:paraId="67592834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4AD739B" w14:textId="77777777" w:rsidR="00E8012E" w:rsidRPr="007965C6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5D38CE8F" w14:textId="70CA45EE" w:rsidR="00E8012E" w:rsidRPr="007965C6" w:rsidRDefault="004D00D1" w:rsidP="00F7643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Ninguna</w:t>
            </w:r>
          </w:p>
        </w:tc>
      </w:tr>
      <w:tr w:rsidR="007965C6" w:rsidRPr="007965C6" w14:paraId="54F3F04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2682E14" w14:textId="77777777" w:rsidR="00E8012E" w:rsidRPr="007965C6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558F3502" w14:textId="70835BBB" w:rsidR="0009102F" w:rsidRDefault="0009102F" w:rsidP="004D00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8664" w:type="dxa"/>
              <w:tblLook w:val="04A0" w:firstRow="1" w:lastRow="0" w:firstColumn="1" w:lastColumn="0" w:noHBand="0" w:noVBand="1"/>
            </w:tblPr>
            <w:tblGrid>
              <w:gridCol w:w="1300"/>
              <w:gridCol w:w="2440"/>
              <w:gridCol w:w="4924"/>
            </w:tblGrid>
            <w:tr w:rsidR="004D00D1" w14:paraId="4A79E53A" w14:textId="77777777" w:rsidTr="00C979D9">
              <w:trPr>
                <w:trHeight w:val="68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45823939" w14:textId="77777777" w:rsidR="004D00D1" w:rsidRDefault="004D00D1" w:rsidP="004D00D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Porcentaje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2FDA0ADD" w14:textId="77777777" w:rsidR="004D00D1" w:rsidRDefault="004D00D1" w:rsidP="004D00D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Equipos Intervenidos con Soporte 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5ADF7AE1" w14:textId="77777777" w:rsidR="004D00D1" w:rsidRDefault="004D00D1" w:rsidP="004D00D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Equipos renovados</w:t>
                  </w:r>
                </w:p>
              </w:tc>
            </w:tr>
            <w:tr w:rsidR="004D00D1" w14:paraId="26BA28CC" w14:textId="77777777" w:rsidTr="00C979D9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415BB398" w14:textId="77777777" w:rsidR="004D00D1" w:rsidRDefault="004D00D1" w:rsidP="004D00D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50%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599AB" w14:textId="77777777" w:rsidR="004D00D1" w:rsidRDefault="004D00D1" w:rsidP="004D00D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531F3" w14:textId="77777777" w:rsidR="004D00D1" w:rsidRDefault="004D00D1" w:rsidP="004D00D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D00D1" w14:paraId="0B1C0144" w14:textId="77777777" w:rsidTr="00C979D9">
              <w:trPr>
                <w:trHeight w:val="320"/>
              </w:trPr>
              <w:tc>
                <w:tcPr>
                  <w:tcW w:w="3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BD4B4" w14:textId="77777777" w:rsidR="004D00D1" w:rsidRDefault="004D00D1" w:rsidP="004D00D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Total de Avance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BD8E2" w14:textId="77777777" w:rsidR="004D00D1" w:rsidRDefault="004D00D1" w:rsidP="004D00D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1F16671" w14:textId="086FA08E" w:rsidR="00102B7D" w:rsidRPr="007965C6" w:rsidRDefault="00102B7D" w:rsidP="004D00D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427A62C" w14:textId="77777777" w:rsidR="00C979D9" w:rsidRDefault="00C979D9">
      <w:r>
        <w:br w:type="page"/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7965C6" w14:paraId="748D9E1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D562ECF" w14:textId="49F697BA" w:rsidR="00E8012E" w:rsidRPr="007965C6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Forma de presentación de resultados </w:t>
            </w:r>
            <w:r w:rsidRPr="007965C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5E4E9290" w14:textId="594A02F1" w:rsidR="00102B7D" w:rsidRPr="007965C6" w:rsidRDefault="00102B7D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8097" w:type="dxa"/>
              <w:tblLook w:val="04A0" w:firstRow="1" w:lastRow="0" w:firstColumn="1" w:lastColumn="0" w:noHBand="0" w:noVBand="1"/>
            </w:tblPr>
            <w:tblGrid>
              <w:gridCol w:w="1300"/>
              <w:gridCol w:w="3395"/>
              <w:gridCol w:w="3402"/>
            </w:tblGrid>
            <w:tr w:rsidR="00EC3531" w:rsidRPr="00C979D9" w14:paraId="6806B1F1" w14:textId="77777777" w:rsidTr="00C979D9">
              <w:trPr>
                <w:trHeight w:val="68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4D59C87E" w14:textId="77777777" w:rsidR="00EC3531" w:rsidRPr="00C979D9" w:rsidRDefault="00EC3531" w:rsidP="00EC353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979D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Porcentaje</w:t>
                  </w: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086D693C" w14:textId="77777777" w:rsidR="00EC3531" w:rsidRPr="00C979D9" w:rsidRDefault="00EC3531" w:rsidP="00EC353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979D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Equipos Intervenidos con Soporte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686AE601" w14:textId="77777777" w:rsidR="00EC3531" w:rsidRPr="00C979D9" w:rsidRDefault="00EC3531" w:rsidP="00EC353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979D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Equipos renovados</w:t>
                  </w:r>
                </w:p>
              </w:tc>
            </w:tr>
            <w:tr w:rsidR="00EC3531" w:rsidRPr="00C979D9" w14:paraId="4B169E3D" w14:textId="77777777" w:rsidTr="00C979D9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3E554DF" w14:textId="77777777" w:rsidR="00EC3531" w:rsidRPr="00C979D9" w:rsidRDefault="00EC3531" w:rsidP="00EC353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79D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5E58C" w14:textId="77777777" w:rsidR="00EC3531" w:rsidRPr="00C979D9" w:rsidRDefault="00EC3531" w:rsidP="00EC35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979D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41356" w14:textId="77777777" w:rsidR="00EC3531" w:rsidRPr="00C979D9" w:rsidRDefault="00EC3531" w:rsidP="00EC35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979D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3531" w:rsidRPr="00C979D9" w14:paraId="35DD6832" w14:textId="77777777" w:rsidTr="00C979D9">
              <w:trPr>
                <w:trHeight w:val="320"/>
              </w:trPr>
              <w:tc>
                <w:tcPr>
                  <w:tcW w:w="4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15563" w14:textId="77777777" w:rsidR="00EC3531" w:rsidRPr="00C979D9" w:rsidRDefault="00EC3531" w:rsidP="00EC353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79D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de Avance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59EE4" w14:textId="77777777" w:rsidR="00EC3531" w:rsidRPr="00C979D9" w:rsidRDefault="00EC3531" w:rsidP="00EC35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979D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7599694" w14:textId="63743D20" w:rsidR="00E8012E" w:rsidRPr="007965C6" w:rsidRDefault="00E8012E" w:rsidP="0009102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2F24D56" w14:textId="77777777" w:rsidR="00E8012E" w:rsidRPr="007965C6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77F73EAF" w14:textId="77777777" w:rsidR="00E8012E" w:rsidRPr="007965C6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32CA77F" w14:textId="77777777" w:rsidR="00E8012E" w:rsidRPr="007965C6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322B0F1" w14:textId="77777777" w:rsidR="00102B7D" w:rsidRPr="007965C6" w:rsidRDefault="00102B7D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4EAE66B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2965AAE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D21ADD0" w14:textId="7D59D102" w:rsidR="00075920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9B43881" w14:textId="77777777" w:rsidR="002C44B6" w:rsidRPr="007965C6" w:rsidRDefault="002C44B6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015CDEB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F89838A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98836CD" w14:textId="77777777" w:rsidR="00E8012E" w:rsidRPr="007965C6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7965C6">
        <w:rPr>
          <w:rFonts w:asciiTheme="minorHAnsi" w:hAnsiTheme="minorHAnsi"/>
          <w:sz w:val="20"/>
          <w:szCs w:val="20"/>
        </w:rPr>
        <w:t>_________________________</w:t>
      </w:r>
      <w:r w:rsidRPr="007965C6">
        <w:rPr>
          <w:rFonts w:asciiTheme="minorHAnsi" w:hAnsiTheme="minorHAnsi" w:cs="Arial"/>
          <w:sz w:val="20"/>
          <w:szCs w:val="20"/>
        </w:rPr>
        <w:tab/>
      </w:r>
      <w:r w:rsidRPr="007965C6">
        <w:rPr>
          <w:rFonts w:asciiTheme="minorHAnsi" w:hAnsiTheme="minorHAnsi" w:cs="Arial"/>
          <w:sz w:val="20"/>
          <w:szCs w:val="20"/>
        </w:rPr>
        <w:tab/>
      </w:r>
    </w:p>
    <w:p w14:paraId="49AB1F14" w14:textId="77777777" w:rsidR="00E8012E" w:rsidRPr="007965C6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7965C6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14:paraId="44D41C7B" w14:textId="77777777" w:rsidR="00E8012E" w:rsidRPr="007965C6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7965C6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7965C6">
        <w:rPr>
          <w:rFonts w:asciiTheme="minorHAnsi" w:hAnsiTheme="minorHAnsi"/>
          <w:b/>
          <w:bCs/>
          <w:sz w:val="20"/>
          <w:szCs w:val="20"/>
        </w:rPr>
        <w:tab/>
      </w:r>
      <w:r w:rsidRPr="007965C6">
        <w:rPr>
          <w:rFonts w:asciiTheme="minorHAnsi" w:hAnsiTheme="minorHAnsi"/>
          <w:b/>
          <w:bCs/>
          <w:sz w:val="20"/>
          <w:szCs w:val="20"/>
        </w:rPr>
        <w:tab/>
      </w:r>
    </w:p>
    <w:p w14:paraId="185568D6" w14:textId="77777777" w:rsidR="00E8012E" w:rsidRPr="007965C6" w:rsidRDefault="00E8012E">
      <w:pPr>
        <w:rPr>
          <w:rFonts w:asciiTheme="minorHAnsi" w:hAnsiTheme="minorHAnsi"/>
          <w:b/>
          <w:bCs/>
          <w:sz w:val="20"/>
          <w:szCs w:val="20"/>
        </w:rPr>
      </w:pPr>
      <w:r w:rsidRPr="007965C6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FA39E87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63057124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62D25295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9B71C89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0B910AD8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40CE77A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BD1313C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335AB66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3A14143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2F592FF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01364E" w:rsidRPr="00CF29F3" w14:paraId="1DDECCF1" w14:textId="77777777" w:rsidTr="00CF29F3">
        <w:trPr>
          <w:jc w:val="center"/>
        </w:trPr>
        <w:tc>
          <w:tcPr>
            <w:tcW w:w="1129" w:type="dxa"/>
            <w:vAlign w:val="center"/>
          </w:tcPr>
          <w:p w14:paraId="5659AF39" w14:textId="7E83115A" w:rsidR="0001364E" w:rsidRPr="00CF29F3" w:rsidRDefault="0001364E" w:rsidP="0001364E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9A404BC" w14:textId="053D9871" w:rsidR="0001364E" w:rsidRPr="00CF29F3" w:rsidRDefault="0001364E" w:rsidP="000136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345670C5" w14:textId="270DEC83" w:rsidR="0001364E" w:rsidRPr="00CF29F3" w:rsidRDefault="0001364E" w:rsidP="0001364E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7331128D" w14:textId="5C371FAD" w:rsidR="0001364E" w:rsidRPr="00CF29F3" w:rsidRDefault="0001364E" w:rsidP="000136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3CA19506" w14:textId="49C711A1" w:rsidR="0001364E" w:rsidRPr="00CF29F3" w:rsidRDefault="0001364E" w:rsidP="0001364E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0768F127" w14:textId="77777777" w:rsidR="00E8012E" w:rsidRPr="00C363D4" w:rsidRDefault="00E8012E" w:rsidP="002A719A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2A719A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4AA1" w14:textId="77777777" w:rsidR="009F0E89" w:rsidRDefault="009F0E89">
      <w:r>
        <w:separator/>
      </w:r>
    </w:p>
  </w:endnote>
  <w:endnote w:type="continuationSeparator" w:id="0">
    <w:p w14:paraId="6CDCD8C9" w14:textId="77777777" w:rsidR="009F0E89" w:rsidRDefault="009F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9EBA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3E403" w14:textId="77777777" w:rsidR="009F0E89" w:rsidRDefault="009F0E89">
      <w:r>
        <w:separator/>
      </w:r>
    </w:p>
  </w:footnote>
  <w:footnote w:type="continuationSeparator" w:id="0">
    <w:p w14:paraId="4ED7E11A" w14:textId="77777777" w:rsidR="009F0E89" w:rsidRDefault="009F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2AF97250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0801A9EA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eastAsia="es-CO"/>
            </w:rPr>
            <w:drawing>
              <wp:inline distT="0" distB="0" distL="0" distR="0" wp14:anchorId="50393DAF" wp14:editId="3F003EA9">
                <wp:extent cx="1171185" cy="854648"/>
                <wp:effectExtent l="0" t="0" r="0" b="3175"/>
                <wp:docPr id="1101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42E022AA" w14:textId="77777777" w:rsidR="002831C2" w:rsidRPr="004036F2" w:rsidRDefault="002831C2" w:rsidP="00CB7A63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2B9EB77D" w14:textId="77777777" w:rsidR="002831C2" w:rsidRPr="004036F2" w:rsidRDefault="002831C2" w:rsidP="00CB7A63">
          <w:pPr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02F20730" w14:textId="77777777" w:rsidR="002831C2" w:rsidRPr="001C1AF5" w:rsidRDefault="002831C2" w:rsidP="001C1AF5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5747BB51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0A6893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5A825C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5B9FFA0E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E9FF98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FF5D03" w14:textId="77777777" w:rsidR="002831C2" w:rsidRPr="00A2367C" w:rsidRDefault="002831C2" w:rsidP="00614A3D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21B50DD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48CD3E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F69B6A" w14:textId="77777777" w:rsidR="002831C2" w:rsidRPr="004036F2" w:rsidRDefault="002831C2" w:rsidP="008D1341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62C55307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E002BD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D5D125" w14:textId="4F32CA72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130396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130396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470F2489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3EA33909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BC6"/>
    <w:multiLevelType w:val="hybridMultilevel"/>
    <w:tmpl w:val="1E3C62FC"/>
    <w:lvl w:ilvl="0" w:tplc="FC12E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61227"/>
    <w:multiLevelType w:val="multilevel"/>
    <w:tmpl w:val="3CF4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"/>
  </w:num>
  <w:num w:numId="5">
    <w:abstractNumId w:val="16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7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  <w:num w:numId="15">
    <w:abstractNumId w:val="11"/>
  </w:num>
  <w:num w:numId="16">
    <w:abstractNumId w:val="19"/>
  </w:num>
  <w:num w:numId="17">
    <w:abstractNumId w:val="0"/>
  </w:num>
  <w:num w:numId="18">
    <w:abstractNumId w:val="5"/>
  </w:num>
  <w:num w:numId="19">
    <w:abstractNumId w:val="10"/>
  </w:num>
  <w:num w:numId="2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64E"/>
    <w:rsid w:val="00013C40"/>
    <w:rsid w:val="00016A00"/>
    <w:rsid w:val="00017131"/>
    <w:rsid w:val="00036D46"/>
    <w:rsid w:val="00042F98"/>
    <w:rsid w:val="000455F9"/>
    <w:rsid w:val="000473A1"/>
    <w:rsid w:val="000507E7"/>
    <w:rsid w:val="000519BF"/>
    <w:rsid w:val="00052E23"/>
    <w:rsid w:val="000578E4"/>
    <w:rsid w:val="000605E6"/>
    <w:rsid w:val="0006072B"/>
    <w:rsid w:val="00070214"/>
    <w:rsid w:val="00072BFA"/>
    <w:rsid w:val="00075920"/>
    <w:rsid w:val="00075ABC"/>
    <w:rsid w:val="000762FE"/>
    <w:rsid w:val="00084BF7"/>
    <w:rsid w:val="00085CA0"/>
    <w:rsid w:val="00086C7B"/>
    <w:rsid w:val="0009000C"/>
    <w:rsid w:val="00090316"/>
    <w:rsid w:val="0009102F"/>
    <w:rsid w:val="0009668C"/>
    <w:rsid w:val="00096CFF"/>
    <w:rsid w:val="000A05C4"/>
    <w:rsid w:val="000A54CF"/>
    <w:rsid w:val="000A7E1C"/>
    <w:rsid w:val="000B0CAB"/>
    <w:rsid w:val="000B12CD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12A3"/>
    <w:rsid w:val="000F28FB"/>
    <w:rsid w:val="000F3316"/>
    <w:rsid w:val="000F49D3"/>
    <w:rsid w:val="000F6A51"/>
    <w:rsid w:val="00101D9D"/>
    <w:rsid w:val="00102B7D"/>
    <w:rsid w:val="001061BC"/>
    <w:rsid w:val="0010740B"/>
    <w:rsid w:val="0011177C"/>
    <w:rsid w:val="00113273"/>
    <w:rsid w:val="001176FC"/>
    <w:rsid w:val="001224CE"/>
    <w:rsid w:val="00124A24"/>
    <w:rsid w:val="00124D81"/>
    <w:rsid w:val="00130396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60A8"/>
    <w:rsid w:val="001904DD"/>
    <w:rsid w:val="00191C0C"/>
    <w:rsid w:val="00196CA5"/>
    <w:rsid w:val="00197301"/>
    <w:rsid w:val="001A00E6"/>
    <w:rsid w:val="001A09F7"/>
    <w:rsid w:val="001A5871"/>
    <w:rsid w:val="001A5B20"/>
    <w:rsid w:val="001A632C"/>
    <w:rsid w:val="001C01F5"/>
    <w:rsid w:val="001C0C19"/>
    <w:rsid w:val="001C1AF5"/>
    <w:rsid w:val="001C296C"/>
    <w:rsid w:val="001C3B5B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753A1"/>
    <w:rsid w:val="002831C2"/>
    <w:rsid w:val="00285FF8"/>
    <w:rsid w:val="00290B90"/>
    <w:rsid w:val="00293440"/>
    <w:rsid w:val="00293CF1"/>
    <w:rsid w:val="002A3B05"/>
    <w:rsid w:val="002A44EC"/>
    <w:rsid w:val="002A5CE3"/>
    <w:rsid w:val="002A719A"/>
    <w:rsid w:val="002B03BE"/>
    <w:rsid w:val="002B43E9"/>
    <w:rsid w:val="002B4FD6"/>
    <w:rsid w:val="002B554B"/>
    <w:rsid w:val="002B72D8"/>
    <w:rsid w:val="002B78D8"/>
    <w:rsid w:val="002C0322"/>
    <w:rsid w:val="002C44B6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278D7"/>
    <w:rsid w:val="003325F7"/>
    <w:rsid w:val="00333898"/>
    <w:rsid w:val="00333FE8"/>
    <w:rsid w:val="0033485B"/>
    <w:rsid w:val="003419B7"/>
    <w:rsid w:val="00342429"/>
    <w:rsid w:val="00344701"/>
    <w:rsid w:val="00344708"/>
    <w:rsid w:val="00347179"/>
    <w:rsid w:val="00350C5F"/>
    <w:rsid w:val="003514B6"/>
    <w:rsid w:val="00354025"/>
    <w:rsid w:val="00356827"/>
    <w:rsid w:val="0035731B"/>
    <w:rsid w:val="00360680"/>
    <w:rsid w:val="00361004"/>
    <w:rsid w:val="00364B2D"/>
    <w:rsid w:val="0036506A"/>
    <w:rsid w:val="003677EA"/>
    <w:rsid w:val="003730BD"/>
    <w:rsid w:val="0037401F"/>
    <w:rsid w:val="003741BC"/>
    <w:rsid w:val="00380B52"/>
    <w:rsid w:val="00382346"/>
    <w:rsid w:val="003832B1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87CB4"/>
    <w:rsid w:val="00493C78"/>
    <w:rsid w:val="00494540"/>
    <w:rsid w:val="004A03EC"/>
    <w:rsid w:val="004A1524"/>
    <w:rsid w:val="004A2B08"/>
    <w:rsid w:val="004A3746"/>
    <w:rsid w:val="004A5674"/>
    <w:rsid w:val="004A747A"/>
    <w:rsid w:val="004B097B"/>
    <w:rsid w:val="004B13B6"/>
    <w:rsid w:val="004B1CC3"/>
    <w:rsid w:val="004B39A1"/>
    <w:rsid w:val="004B505C"/>
    <w:rsid w:val="004C07CE"/>
    <w:rsid w:val="004C2605"/>
    <w:rsid w:val="004C2980"/>
    <w:rsid w:val="004C2D13"/>
    <w:rsid w:val="004C4832"/>
    <w:rsid w:val="004C77F3"/>
    <w:rsid w:val="004D00D1"/>
    <w:rsid w:val="004D3142"/>
    <w:rsid w:val="004D413B"/>
    <w:rsid w:val="004D6845"/>
    <w:rsid w:val="004D7A56"/>
    <w:rsid w:val="004E36C1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638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8411F"/>
    <w:rsid w:val="00584B39"/>
    <w:rsid w:val="00591FC4"/>
    <w:rsid w:val="005923C8"/>
    <w:rsid w:val="00592E48"/>
    <w:rsid w:val="005A2D0F"/>
    <w:rsid w:val="005A33ED"/>
    <w:rsid w:val="005A561E"/>
    <w:rsid w:val="005A6B09"/>
    <w:rsid w:val="005B07D7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77E5C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296D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4B7F"/>
    <w:rsid w:val="00756B67"/>
    <w:rsid w:val="00767501"/>
    <w:rsid w:val="0077229A"/>
    <w:rsid w:val="0077272D"/>
    <w:rsid w:val="0077390A"/>
    <w:rsid w:val="0077403F"/>
    <w:rsid w:val="007759A8"/>
    <w:rsid w:val="00785402"/>
    <w:rsid w:val="00787881"/>
    <w:rsid w:val="007965C6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051"/>
    <w:rsid w:val="007E6343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09A2"/>
    <w:rsid w:val="00842C59"/>
    <w:rsid w:val="00842E0A"/>
    <w:rsid w:val="00847891"/>
    <w:rsid w:val="008553FC"/>
    <w:rsid w:val="00863C18"/>
    <w:rsid w:val="00865900"/>
    <w:rsid w:val="008664F5"/>
    <w:rsid w:val="008752B3"/>
    <w:rsid w:val="00887377"/>
    <w:rsid w:val="0089045D"/>
    <w:rsid w:val="00890AE2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05CB8"/>
    <w:rsid w:val="00912D92"/>
    <w:rsid w:val="0091462A"/>
    <w:rsid w:val="00935D2F"/>
    <w:rsid w:val="00942926"/>
    <w:rsid w:val="00946B10"/>
    <w:rsid w:val="00946C81"/>
    <w:rsid w:val="00947BE5"/>
    <w:rsid w:val="0095008F"/>
    <w:rsid w:val="0095322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D76BA"/>
    <w:rsid w:val="009E13BC"/>
    <w:rsid w:val="009E7E52"/>
    <w:rsid w:val="009F0E89"/>
    <w:rsid w:val="009F3783"/>
    <w:rsid w:val="009F46B9"/>
    <w:rsid w:val="009F5809"/>
    <w:rsid w:val="009F6601"/>
    <w:rsid w:val="00A00D6F"/>
    <w:rsid w:val="00A019FD"/>
    <w:rsid w:val="00A10483"/>
    <w:rsid w:val="00A111A1"/>
    <w:rsid w:val="00A12134"/>
    <w:rsid w:val="00A1222F"/>
    <w:rsid w:val="00A139DC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0726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39CB"/>
    <w:rsid w:val="00AB4508"/>
    <w:rsid w:val="00AB4D44"/>
    <w:rsid w:val="00AB6A08"/>
    <w:rsid w:val="00AC02DF"/>
    <w:rsid w:val="00AC4AE5"/>
    <w:rsid w:val="00AC700E"/>
    <w:rsid w:val="00AD089E"/>
    <w:rsid w:val="00AD390F"/>
    <w:rsid w:val="00AE1706"/>
    <w:rsid w:val="00AE3D88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033B"/>
    <w:rsid w:val="00B64C2F"/>
    <w:rsid w:val="00B65B42"/>
    <w:rsid w:val="00B667D5"/>
    <w:rsid w:val="00B66BFD"/>
    <w:rsid w:val="00B670A4"/>
    <w:rsid w:val="00B67736"/>
    <w:rsid w:val="00B72647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5DDA"/>
    <w:rsid w:val="00C8721B"/>
    <w:rsid w:val="00C94CEF"/>
    <w:rsid w:val="00C95150"/>
    <w:rsid w:val="00C9706F"/>
    <w:rsid w:val="00C979D9"/>
    <w:rsid w:val="00C97F80"/>
    <w:rsid w:val="00CA0BD8"/>
    <w:rsid w:val="00CB3D95"/>
    <w:rsid w:val="00CB7A63"/>
    <w:rsid w:val="00CC24EE"/>
    <w:rsid w:val="00CC41AA"/>
    <w:rsid w:val="00CC446B"/>
    <w:rsid w:val="00CD44D0"/>
    <w:rsid w:val="00CD4F13"/>
    <w:rsid w:val="00CE1091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7354E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DF5643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3531"/>
    <w:rsid w:val="00EC38E2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7643F"/>
    <w:rsid w:val="00F9325B"/>
    <w:rsid w:val="00F9728D"/>
    <w:rsid w:val="00FA09DC"/>
    <w:rsid w:val="00FA321C"/>
    <w:rsid w:val="00FA44C2"/>
    <w:rsid w:val="00FA6DEB"/>
    <w:rsid w:val="00FB5281"/>
    <w:rsid w:val="00FB7EEB"/>
    <w:rsid w:val="00FC0067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4A6D3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31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Pr>
      <w:lang w:val="es-ES" w:eastAsia="es-ES"/>
    </w:rPr>
  </w:style>
  <w:style w:type="paragraph" w:styleId="Piedepgina">
    <w:name w:val="footer"/>
    <w:basedOn w:val="Normal"/>
    <w:rsid w:val="009801D8"/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Pr>
      <w:lang w:val="es-ES" w:eastAsia="es-ES"/>
    </w:r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widowControl w:val="0"/>
      <w:adjustRightInd w:val="0"/>
      <w:spacing w:after="120" w:line="360" w:lineRule="atLeast"/>
      <w:jc w:val="both"/>
      <w:textAlignment w:val="baseline"/>
    </w:pPr>
    <w:rPr>
      <w:lang w:val="es-ES" w:eastAsia="es-ES"/>
    </w:rPr>
  </w:style>
  <w:style w:type="paragraph" w:styleId="Textonotapie">
    <w:name w:val="footnote text"/>
    <w:basedOn w:val="Normal"/>
    <w:semiHidden/>
    <w:rsid w:val="00723ABB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styleId="Textodelmarcadordeposicin">
    <w:name w:val="Placeholder Text"/>
    <w:basedOn w:val="Fuentedeprrafopredeter"/>
    <w:uiPriority w:val="99"/>
    <w:semiHidden/>
    <w:rsid w:val="001A63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5008F"/>
    <w:pPr>
      <w:spacing w:before="100" w:beforeAutospacing="1" w:after="100" w:afterAutospacing="1"/>
    </w:pPr>
  </w:style>
  <w:style w:type="character" w:customStyle="1" w:styleId="l6">
    <w:name w:val="l6"/>
    <w:basedOn w:val="Fuentedeprrafopredeter"/>
    <w:rsid w:val="002A3B05"/>
  </w:style>
  <w:style w:type="character" w:customStyle="1" w:styleId="l7">
    <w:name w:val="l7"/>
    <w:basedOn w:val="Fuentedeprrafopredeter"/>
    <w:rsid w:val="002A3B05"/>
  </w:style>
  <w:style w:type="character" w:customStyle="1" w:styleId="a">
    <w:name w:val="a"/>
    <w:basedOn w:val="Fuentedeprrafopredeter"/>
    <w:rsid w:val="002A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Información general:</vt:lpstr>
      <vt:lpstr>Información general:</vt:lpstr>
    </vt:vector>
  </TitlesOfParts>
  <Company>UTP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6</cp:revision>
  <cp:lastPrinted>2008-11-24T15:14:00Z</cp:lastPrinted>
  <dcterms:created xsi:type="dcterms:W3CDTF">2020-04-27T19:30:00Z</dcterms:created>
  <dcterms:modified xsi:type="dcterms:W3CDTF">2020-04-27T22:40:00Z</dcterms:modified>
</cp:coreProperties>
</file>