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3C6B45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3C6B45" w:rsidRPr="00504025" w:rsidRDefault="003C6B45" w:rsidP="003C6B4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GSV0101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C6B45" w:rsidRPr="0041438F" w:rsidRDefault="003C6B45" w:rsidP="003C6B4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C6B45" w:rsidRPr="0041438F" w:rsidRDefault="003C6B45" w:rsidP="003C6B4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3C6B45" w:rsidRPr="0041438F" w:rsidRDefault="003C6B45" w:rsidP="003C6B4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3C6B45" w:rsidRPr="0041438F" w:rsidRDefault="003C6B45" w:rsidP="003C6B45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Beneficiarios con la estrategia de empleabilidad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Número de personas beneficiarias con la estrategia de empleabilidad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E0123E" w:rsidRPr="00E0123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al desarrollo regional a través del aprovechamiento y la transformación de bienes y servicios, mediante la incidencia en políticas públicas, programas, proyectos y acciones, que sean pertinentes a las capacidades académicas e investigativas de la Universidad.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E84C36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E84C36" w:rsidRPr="00E84C36">
              <w:rPr>
                <w:rFonts w:asciiTheme="minorHAnsi" w:hAnsiTheme="minorHAnsi" w:cs="Arial"/>
                <w:sz w:val="20"/>
                <w:szCs w:val="20"/>
                <w:lang w:val="es-CO"/>
              </w:rPr>
              <w:t>Egresados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E84C36" w:rsidRPr="00504025" w:rsidRDefault="00E84C36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E84C36" w:rsidRPr="00787881" w:rsidRDefault="00E84C36" w:rsidP="00E84C3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7: </w:t>
            </w:r>
            <w:r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e Impacto Social</w:t>
            </w:r>
          </w:p>
          <w:p w:rsidR="00E84C36" w:rsidRDefault="00E84C36" w:rsidP="00E84C3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20: </w:t>
            </w:r>
            <w:r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Graduados e institución</w:t>
            </w:r>
          </w:p>
          <w:p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4C36" w:rsidRPr="00504025" w:rsidTr="0062341C">
              <w:trPr>
                <w:jc w:val="center"/>
              </w:trPr>
              <w:tc>
                <w:tcPr>
                  <w:tcW w:w="1194" w:type="dxa"/>
                </w:tcPr>
                <w:p w:rsidR="00E84C36" w:rsidRPr="00504025" w:rsidRDefault="00E84C36" w:rsidP="00E84C36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Bime</w:t>
                  </w:r>
                  <w:r w:rsidR="00CA60C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stral</w:t>
                  </w:r>
                </w:p>
              </w:tc>
              <w:tc>
                <w:tcPr>
                  <w:tcW w:w="407" w:type="dxa"/>
                </w:tcPr>
                <w:p w:rsidR="00E84C36" w:rsidRPr="00504025" w:rsidRDefault="00E84C36" w:rsidP="00E84C3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:rsidR="00E84C36" w:rsidRPr="00504025" w:rsidRDefault="00E84C36" w:rsidP="00E84C3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4C36" w:rsidRPr="00504025" w:rsidRDefault="00E84C36" w:rsidP="00E84C3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E84C36" w:rsidRPr="00504025" w:rsidRDefault="00E84C36" w:rsidP="00E84C36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4C36" w:rsidRPr="00504025" w:rsidRDefault="00E84C36" w:rsidP="00E84C3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E84C3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</w:t>
            </w:r>
            <w:r w:rsidRPr="00E84C3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E84C3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E84C36" w:rsidRPr="00E84C36">
              <w:rPr>
                <w:rFonts w:asciiTheme="minorHAnsi" w:hAnsiTheme="minorHAnsi" w:cs="Arial"/>
                <w:sz w:val="20"/>
                <w:szCs w:val="20"/>
                <w:lang w:val="es-CO"/>
              </w:rPr>
              <w:t>Proceso de Egresados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E84C3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Asociación de Egresados de la Universidad Tecnológica de Pereira.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Planeación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444780" w:rsidRDefault="00444780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444780" w:rsidRDefault="00444780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444780" w:rsidRDefault="00444780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444780" w:rsidRDefault="00444780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444780" w:rsidRPr="00504025" w:rsidRDefault="00444780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444780" w:rsidP="00444780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44478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Empleabilidad: </w:t>
            </w:r>
            <w:r w:rsidRPr="0044478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Es la capacidad personal para encontrar empleo y adaptarse al mercado laboral de tal manera que se evite el desempleo. La empleabilidad da más oportunidades laborales a las personas ya que promueve que éstas cumplan con los requisitos demandados por las empresas para un determinado puesto laboral.</w:t>
            </w:r>
          </w:p>
          <w:p w:rsidR="00444780" w:rsidRDefault="00444780" w:rsidP="00444780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:rsidR="00444780" w:rsidRDefault="00444780" w:rsidP="00444780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444780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s-CO"/>
              </w:rPr>
              <w:t>Estrategia:</w:t>
            </w:r>
            <w:r w:rsidRPr="0044478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 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</w:t>
            </w:r>
            <w:r w:rsidRPr="0044478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 un </w:t>
            </w:r>
            <w:r w:rsidRPr="00444780">
              <w:rPr>
                <w:rFonts w:asciiTheme="minorHAnsi" w:hAnsiTheme="minorHAnsi"/>
                <w:bCs/>
                <w:noProof/>
                <w:sz w:val="20"/>
                <w:szCs w:val="20"/>
                <w:lang w:val="es-CO"/>
              </w:rPr>
              <w:t>plan para dirigir un asunto</w:t>
            </w:r>
            <w:r w:rsidRPr="0044478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 Una estrategia se compone de una serie de </w:t>
            </w:r>
            <w:r w:rsidRPr="00444780">
              <w:rPr>
                <w:rFonts w:asciiTheme="minorHAnsi" w:hAnsiTheme="minorHAnsi"/>
                <w:bCs/>
                <w:noProof/>
                <w:sz w:val="20"/>
                <w:szCs w:val="20"/>
                <w:lang w:val="es-CO"/>
              </w:rPr>
              <w:t>acciones planificadas</w:t>
            </w:r>
            <w:r w:rsidRPr="0044478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 que ayudan a </w:t>
            </w:r>
            <w:r w:rsidRPr="00444780">
              <w:rPr>
                <w:rFonts w:asciiTheme="minorHAnsi" w:hAnsiTheme="minorHAnsi"/>
                <w:bCs/>
                <w:noProof/>
                <w:sz w:val="20"/>
                <w:szCs w:val="20"/>
                <w:lang w:val="es-CO"/>
              </w:rPr>
              <w:t>tomar decisiones</w:t>
            </w:r>
            <w:r w:rsidRPr="0044478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 y a</w:t>
            </w:r>
            <w:r w:rsidRPr="00444780">
              <w:rPr>
                <w:rFonts w:asciiTheme="minorHAnsi" w:hAnsiTheme="minorHAnsi"/>
                <w:bCs/>
                <w:noProof/>
                <w:sz w:val="20"/>
                <w:szCs w:val="20"/>
                <w:lang w:val="es-CO"/>
              </w:rPr>
              <w:t> conseguir los mejores resultados</w:t>
            </w:r>
            <w:r w:rsidRPr="0044478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 posibles. La estrategia está orientada a alcanzar un objetivo siguiendo una pauta de actuación.</w:t>
            </w:r>
          </w:p>
          <w:p w:rsidR="00444780" w:rsidRPr="00444780" w:rsidRDefault="00444780" w:rsidP="0044478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Beneficiarios con la estrategia de empleabilidad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personas beneficiarias de la estrategia de empleabildiad</w:t>
            </w:r>
            <w:r w:rsidR="00A144AF">
              <w:rPr>
                <w:rFonts w:asciiTheme="minorHAnsi" w:hAnsiTheme="minorHAnsi" w:cs="Arial"/>
                <w:noProof/>
                <w:sz w:val="20"/>
                <w:szCs w:val="20"/>
              </w:rPr>
              <w:t>.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A144AF" w:rsidRDefault="00A144AF" w:rsidP="004668D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A144AF">
              <w:rPr>
                <w:rFonts w:asciiTheme="minorHAnsi" w:hAnsiTheme="minorHAnsi" w:cs="Arial"/>
                <w:noProof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úmero de personas, entre egresados y empleadores, </w:t>
            </w:r>
            <w:r w:rsidRPr="00A144AF">
              <w:rPr>
                <w:rFonts w:asciiTheme="minorHAnsi" w:hAnsiTheme="minorHAnsi" w:cs="Arial"/>
                <w:noProof/>
                <w:sz w:val="20"/>
                <w:szCs w:val="20"/>
              </w:rPr>
              <w:t>asistentes a cada una de las estrategias generadas desde la Institución para la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inserción laboral del graduado.</w:t>
            </w:r>
          </w:p>
          <w:p w:rsidR="00E8012E" w:rsidRPr="00D47949" w:rsidRDefault="00A144A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5C7522" w:rsidRDefault="005C7522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W w:w="778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1055"/>
              <w:gridCol w:w="807"/>
              <w:gridCol w:w="1012"/>
              <w:gridCol w:w="638"/>
              <w:gridCol w:w="576"/>
              <w:gridCol w:w="877"/>
              <w:gridCol w:w="1114"/>
              <w:gridCol w:w="1305"/>
            </w:tblGrid>
            <w:tr w:rsidR="00004309" w:rsidRPr="00004309" w:rsidTr="00426604">
              <w:trPr>
                <w:trHeight w:val="255"/>
                <w:jc w:val="center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4309" w:rsidRPr="00004309" w:rsidRDefault="00004309" w:rsidP="0000430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0430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  <w:t xml:space="preserve">No. 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4309" w:rsidRPr="00004309" w:rsidRDefault="00004309" w:rsidP="0000430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0430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  <w:t>NOMBRE COMPLETO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4309" w:rsidRPr="00004309" w:rsidRDefault="00004309" w:rsidP="0000430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0430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  <w:t>CÉDULA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4309" w:rsidRPr="00004309" w:rsidRDefault="00004309" w:rsidP="0000430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0430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  <w:t>TELÉFONO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4309" w:rsidRPr="00004309" w:rsidRDefault="00004309" w:rsidP="0000430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0430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  <w:t>EMAIL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04309" w:rsidRPr="00004309" w:rsidRDefault="00004309" w:rsidP="0000430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0430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  <w:t>Firma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4309" w:rsidRPr="00004309" w:rsidRDefault="00004309" w:rsidP="0000430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0043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Programa de egreso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4309" w:rsidRPr="00004309" w:rsidRDefault="00004309" w:rsidP="0000430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00430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Facultad de la cual egreso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04309" w:rsidRPr="00004309" w:rsidRDefault="00004309" w:rsidP="0000430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004309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s-CO" w:eastAsia="es-CO"/>
                    </w:rPr>
                    <w:t xml:space="preserve">Autoriza el uso de sus datos para las actividades de la ASEUTP y gestión de egresados </w:t>
                  </w:r>
                </w:p>
              </w:tc>
            </w:tr>
          </w:tbl>
          <w:p w:rsidR="00E8012E" w:rsidRDefault="00E8012E" w:rsidP="00A144A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04309" w:rsidRPr="00504025" w:rsidRDefault="00004309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5C7522" w:rsidRPr="00504025" w:rsidRDefault="005C7522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772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1072"/>
              <w:gridCol w:w="1103"/>
              <w:gridCol w:w="1523"/>
              <w:gridCol w:w="1771"/>
            </w:tblGrid>
            <w:tr w:rsidR="005C7522" w:rsidRPr="00426604" w:rsidTr="005C7522">
              <w:trPr>
                <w:trHeight w:val="372"/>
                <w:jc w:val="center"/>
              </w:trPr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7522" w:rsidRPr="005C7522" w:rsidRDefault="005C7522" w:rsidP="005C752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5C752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Estrategia de Empleabilidad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7522" w:rsidRPr="005C7522" w:rsidRDefault="005C7522" w:rsidP="005C752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5C752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Lugar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7522" w:rsidRPr="005C7522" w:rsidRDefault="005C7522" w:rsidP="005C752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5C752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Fecha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7522" w:rsidRPr="005C7522" w:rsidRDefault="005C7522" w:rsidP="005C752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5C752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Facilitador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7522" w:rsidRPr="005C7522" w:rsidRDefault="005C7522" w:rsidP="005C752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5C752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Personas beneficiadas</w:t>
                  </w:r>
                </w:p>
              </w:tc>
            </w:tr>
          </w:tbl>
          <w:p w:rsidR="00004309" w:rsidRDefault="00004309" w:rsidP="00A144AF">
            <w:pPr>
              <w:spacing w:line="0" w:lineRule="atLeast"/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:rsidR="00004309" w:rsidRPr="00504025" w:rsidRDefault="00004309" w:rsidP="00A144AF">
            <w:pPr>
              <w:spacing w:line="0" w:lineRule="atLeast"/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9C454C" w:rsidRPr="00CF29F3" w:rsidTr="00CF29F3">
        <w:trPr>
          <w:jc w:val="center"/>
        </w:trPr>
        <w:tc>
          <w:tcPr>
            <w:tcW w:w="1129" w:type="dxa"/>
            <w:vAlign w:val="center"/>
          </w:tcPr>
          <w:p w:rsidR="009C454C" w:rsidRPr="00CF29F3" w:rsidRDefault="009C454C" w:rsidP="009C454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C454C" w:rsidRPr="00CF29F3" w:rsidRDefault="009C454C" w:rsidP="009C454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9C454C" w:rsidRPr="00CF29F3" w:rsidRDefault="009C454C" w:rsidP="009C454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9C454C" w:rsidRPr="00CF29F3" w:rsidRDefault="009C454C" w:rsidP="009C454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9C454C" w:rsidRPr="00CF29F3" w:rsidRDefault="009C454C" w:rsidP="009C454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507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507A82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89" w:rsidRDefault="00F34589">
      <w:r>
        <w:separator/>
      </w:r>
    </w:p>
  </w:endnote>
  <w:endnote w:type="continuationSeparator" w:id="0">
    <w:p w:rsidR="00F34589" w:rsidRDefault="00F3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89" w:rsidRDefault="00F34589">
      <w:r>
        <w:separator/>
      </w:r>
    </w:p>
  </w:footnote>
  <w:footnote w:type="continuationSeparator" w:id="0">
    <w:p w:rsidR="00F34589" w:rsidRDefault="00F3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083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3C6B45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3C6B45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4309"/>
    <w:rsid w:val="000072F7"/>
    <w:rsid w:val="00010122"/>
    <w:rsid w:val="000118BB"/>
    <w:rsid w:val="00012C6F"/>
    <w:rsid w:val="00013C40"/>
    <w:rsid w:val="00017131"/>
    <w:rsid w:val="00036D46"/>
    <w:rsid w:val="00042F98"/>
    <w:rsid w:val="0004511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25393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3AF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C6B45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26604"/>
    <w:rsid w:val="00432899"/>
    <w:rsid w:val="004342F4"/>
    <w:rsid w:val="00436855"/>
    <w:rsid w:val="00440919"/>
    <w:rsid w:val="0044379E"/>
    <w:rsid w:val="00444780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97376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22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454C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144A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2B88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A60C4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123E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84C36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34589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Textoennegrita">
    <w:name w:val="Strong"/>
    <w:basedOn w:val="Fuentedeprrafopredeter"/>
    <w:uiPriority w:val="22"/>
    <w:qFormat/>
    <w:rsid w:val="00444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12</cp:revision>
  <cp:lastPrinted>2008-11-24T15:14:00Z</cp:lastPrinted>
  <dcterms:created xsi:type="dcterms:W3CDTF">2020-01-22T17:22:00Z</dcterms:created>
  <dcterms:modified xsi:type="dcterms:W3CDTF">2020-04-27T22:43:00Z</dcterms:modified>
</cp:coreProperties>
</file>